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DD04A" w14:textId="77777777" w:rsidR="00782DC7" w:rsidRDefault="00782DC7" w:rsidP="00782DC7">
      <w:pPr>
        <w:jc w:val="center"/>
        <w:rPr>
          <w:sz w:val="28"/>
          <w:szCs w:val="28"/>
        </w:rPr>
      </w:pPr>
      <w:r>
        <w:rPr>
          <w:sz w:val="28"/>
          <w:szCs w:val="28"/>
        </w:rPr>
        <w:t>АДМИНИСТРАЦИЯ</w:t>
      </w:r>
    </w:p>
    <w:p w14:paraId="094C94A8" w14:textId="77777777" w:rsidR="00782DC7" w:rsidRDefault="00782DC7" w:rsidP="00782DC7">
      <w:pPr>
        <w:jc w:val="center"/>
        <w:rPr>
          <w:sz w:val="28"/>
          <w:szCs w:val="28"/>
        </w:rPr>
      </w:pPr>
      <w:r>
        <w:rPr>
          <w:sz w:val="28"/>
          <w:szCs w:val="28"/>
        </w:rPr>
        <w:t>КАРТАЛИНСКОГО МУНИЦИПАЛЬНОГО ОКРУГА</w:t>
      </w:r>
    </w:p>
    <w:p w14:paraId="59EFA87A" w14:textId="77777777" w:rsidR="00782DC7" w:rsidRDefault="00782DC7" w:rsidP="00782DC7">
      <w:pPr>
        <w:jc w:val="center"/>
        <w:rPr>
          <w:sz w:val="28"/>
          <w:szCs w:val="28"/>
        </w:rPr>
      </w:pPr>
      <w:r>
        <w:rPr>
          <w:sz w:val="28"/>
          <w:szCs w:val="28"/>
        </w:rPr>
        <w:t>ЧЕЛЯБИНСКОЙ ОБЛАСТИ</w:t>
      </w:r>
    </w:p>
    <w:p w14:paraId="5A1F3A0B" w14:textId="77777777" w:rsidR="00782DC7" w:rsidRDefault="00782DC7" w:rsidP="00782DC7">
      <w:pPr>
        <w:jc w:val="center"/>
        <w:rPr>
          <w:sz w:val="20"/>
          <w:szCs w:val="20"/>
        </w:rPr>
      </w:pPr>
      <w:r>
        <w:rPr>
          <w:sz w:val="28"/>
          <w:szCs w:val="28"/>
        </w:rPr>
        <w:t>ПОСТАНОВЛЕНИЕ</w:t>
      </w:r>
    </w:p>
    <w:p w14:paraId="7B029D25" w14:textId="77777777" w:rsidR="00782DC7" w:rsidRDefault="00782DC7" w:rsidP="00782DC7">
      <w:pPr>
        <w:jc w:val="center"/>
        <w:rPr>
          <w:sz w:val="20"/>
          <w:szCs w:val="20"/>
        </w:rPr>
      </w:pPr>
    </w:p>
    <w:p w14:paraId="2E539CE3" w14:textId="77777777" w:rsidR="00782DC7" w:rsidRDefault="00782DC7" w:rsidP="00782DC7">
      <w:pPr>
        <w:jc w:val="center"/>
        <w:rPr>
          <w:sz w:val="28"/>
          <w:szCs w:val="28"/>
        </w:rPr>
      </w:pPr>
    </w:p>
    <w:p w14:paraId="58B68176" w14:textId="07FEBA40" w:rsidR="00782DC7" w:rsidRDefault="00782DC7" w:rsidP="00782DC7">
      <w:pPr>
        <w:rPr>
          <w:sz w:val="20"/>
          <w:szCs w:val="20"/>
        </w:rPr>
      </w:pPr>
      <w:r>
        <w:rPr>
          <w:sz w:val="28"/>
          <w:szCs w:val="28"/>
        </w:rPr>
        <w:t>2</w:t>
      </w:r>
      <w:r>
        <w:rPr>
          <w:sz w:val="28"/>
          <w:szCs w:val="28"/>
        </w:rPr>
        <w:t>6</w:t>
      </w:r>
      <w:r>
        <w:rPr>
          <w:sz w:val="28"/>
          <w:szCs w:val="28"/>
        </w:rPr>
        <w:t>.01.2026 года № 4</w:t>
      </w:r>
      <w:r>
        <w:rPr>
          <w:sz w:val="28"/>
          <w:szCs w:val="28"/>
        </w:rPr>
        <w:t>7</w:t>
      </w:r>
    </w:p>
    <w:p w14:paraId="6C917344" w14:textId="77777777" w:rsidR="00782DC7" w:rsidRDefault="00782DC7" w:rsidP="00782DC7">
      <w:pPr>
        <w:rPr>
          <w:sz w:val="20"/>
          <w:szCs w:val="20"/>
        </w:rPr>
      </w:pPr>
    </w:p>
    <w:p w14:paraId="776C6627" w14:textId="77777777" w:rsidR="00F23731" w:rsidRDefault="00F23731" w:rsidP="00FC277A">
      <w:pPr>
        <w:pStyle w:val="ConsPlusTitle"/>
        <w:widowControl/>
        <w:ind w:right="4110"/>
        <w:rPr>
          <w:b w:val="0"/>
          <w:sz w:val="28"/>
          <w:szCs w:val="28"/>
        </w:rPr>
      </w:pPr>
    </w:p>
    <w:p w14:paraId="51C719FA" w14:textId="14A6BBC1" w:rsidR="00EF5B61" w:rsidRDefault="005424B5" w:rsidP="00FC277A">
      <w:pPr>
        <w:pStyle w:val="ConsPlusTitle"/>
        <w:widowControl/>
        <w:ind w:right="4110"/>
        <w:rPr>
          <w:b w:val="0"/>
          <w:sz w:val="28"/>
          <w:szCs w:val="28"/>
        </w:rPr>
      </w:pPr>
      <w:r w:rsidRPr="00626765">
        <w:rPr>
          <w:b w:val="0"/>
          <w:sz w:val="28"/>
          <w:szCs w:val="28"/>
        </w:rPr>
        <w:t>О</w:t>
      </w:r>
      <w:r>
        <w:rPr>
          <w:b w:val="0"/>
          <w:sz w:val="28"/>
          <w:szCs w:val="28"/>
        </w:rPr>
        <w:t>б</w:t>
      </w:r>
      <w:r w:rsidR="00FC277A">
        <w:rPr>
          <w:b w:val="0"/>
          <w:sz w:val="28"/>
          <w:szCs w:val="28"/>
        </w:rPr>
        <w:t xml:space="preserve">      </w:t>
      </w:r>
      <w:r>
        <w:rPr>
          <w:b w:val="0"/>
          <w:sz w:val="28"/>
          <w:szCs w:val="28"/>
        </w:rPr>
        <w:t xml:space="preserve"> </w:t>
      </w:r>
      <w:r w:rsidR="00FC277A">
        <w:rPr>
          <w:b w:val="0"/>
          <w:sz w:val="28"/>
          <w:szCs w:val="28"/>
        </w:rPr>
        <w:t xml:space="preserve"> </w:t>
      </w:r>
      <w:r>
        <w:rPr>
          <w:b w:val="0"/>
          <w:sz w:val="28"/>
          <w:szCs w:val="28"/>
        </w:rPr>
        <w:t>утверждении</w:t>
      </w:r>
      <w:r w:rsidR="00FC277A">
        <w:rPr>
          <w:b w:val="0"/>
          <w:sz w:val="28"/>
          <w:szCs w:val="28"/>
        </w:rPr>
        <w:t xml:space="preserve">  </w:t>
      </w:r>
      <w:r>
        <w:rPr>
          <w:b w:val="0"/>
          <w:sz w:val="28"/>
          <w:szCs w:val="28"/>
        </w:rPr>
        <w:t xml:space="preserve"> </w:t>
      </w:r>
      <w:r w:rsidR="00FC277A">
        <w:rPr>
          <w:b w:val="0"/>
          <w:sz w:val="28"/>
          <w:szCs w:val="28"/>
        </w:rPr>
        <w:t xml:space="preserve">   </w:t>
      </w:r>
      <w:r>
        <w:rPr>
          <w:b w:val="0"/>
          <w:sz w:val="28"/>
          <w:szCs w:val="28"/>
        </w:rPr>
        <w:t>Порядка</w:t>
      </w:r>
    </w:p>
    <w:p w14:paraId="5E3C668F" w14:textId="567406E4" w:rsidR="00EF5B61" w:rsidRDefault="00EF5B61" w:rsidP="00FC277A">
      <w:pPr>
        <w:pStyle w:val="ConsPlusTitle"/>
        <w:widowControl/>
        <w:ind w:right="4110"/>
        <w:rPr>
          <w:b w:val="0"/>
          <w:sz w:val="28"/>
          <w:szCs w:val="28"/>
        </w:rPr>
      </w:pPr>
      <w:r>
        <w:rPr>
          <w:b w:val="0"/>
          <w:sz w:val="28"/>
          <w:szCs w:val="28"/>
        </w:rPr>
        <w:t>составления</w:t>
      </w:r>
      <w:r w:rsidR="00FC277A">
        <w:rPr>
          <w:b w:val="0"/>
          <w:sz w:val="28"/>
          <w:szCs w:val="28"/>
        </w:rPr>
        <w:t xml:space="preserve">     </w:t>
      </w:r>
      <w:r>
        <w:rPr>
          <w:b w:val="0"/>
          <w:sz w:val="28"/>
          <w:szCs w:val="28"/>
        </w:rPr>
        <w:t xml:space="preserve"> и</w:t>
      </w:r>
      <w:r w:rsidR="00FC277A">
        <w:rPr>
          <w:b w:val="0"/>
          <w:sz w:val="28"/>
          <w:szCs w:val="28"/>
        </w:rPr>
        <w:t xml:space="preserve">    </w:t>
      </w:r>
      <w:r>
        <w:rPr>
          <w:b w:val="0"/>
          <w:sz w:val="28"/>
          <w:szCs w:val="28"/>
        </w:rPr>
        <w:t xml:space="preserve"> утверждения </w:t>
      </w:r>
    </w:p>
    <w:p w14:paraId="4E3762E6" w14:textId="0D7D4265" w:rsidR="00EF5B61" w:rsidRDefault="00EF5B61" w:rsidP="00FC277A">
      <w:pPr>
        <w:pStyle w:val="ConsPlusTitle"/>
        <w:widowControl/>
        <w:ind w:right="4110"/>
        <w:rPr>
          <w:b w:val="0"/>
          <w:sz w:val="28"/>
          <w:szCs w:val="28"/>
        </w:rPr>
      </w:pPr>
      <w:r>
        <w:rPr>
          <w:b w:val="0"/>
          <w:sz w:val="28"/>
          <w:szCs w:val="28"/>
        </w:rPr>
        <w:t>плана финансово-</w:t>
      </w:r>
      <w:r w:rsidR="005424B5">
        <w:rPr>
          <w:b w:val="0"/>
          <w:sz w:val="28"/>
          <w:szCs w:val="28"/>
        </w:rPr>
        <w:t xml:space="preserve">хозяйственной деятельности </w:t>
      </w:r>
      <w:r w:rsidR="00FC277A">
        <w:rPr>
          <w:b w:val="0"/>
          <w:sz w:val="28"/>
          <w:szCs w:val="28"/>
        </w:rPr>
        <w:t xml:space="preserve">    </w:t>
      </w:r>
      <w:r w:rsidR="005424B5">
        <w:rPr>
          <w:b w:val="0"/>
          <w:sz w:val="28"/>
          <w:szCs w:val="28"/>
        </w:rPr>
        <w:t xml:space="preserve">муниципальных </w:t>
      </w:r>
    </w:p>
    <w:p w14:paraId="4BB699A3" w14:textId="143F9ADE" w:rsidR="006846CE" w:rsidRDefault="005424B5" w:rsidP="00FC277A">
      <w:pPr>
        <w:pStyle w:val="ConsPlusTitle"/>
        <w:widowControl/>
        <w:ind w:right="4110"/>
        <w:rPr>
          <w:b w:val="0"/>
          <w:sz w:val="28"/>
          <w:szCs w:val="28"/>
        </w:rPr>
      </w:pPr>
      <w:r>
        <w:rPr>
          <w:b w:val="0"/>
          <w:sz w:val="28"/>
          <w:szCs w:val="28"/>
        </w:rPr>
        <w:t>бюджетных</w:t>
      </w:r>
      <w:r w:rsidR="00FC277A">
        <w:rPr>
          <w:b w:val="0"/>
          <w:sz w:val="28"/>
          <w:szCs w:val="28"/>
        </w:rPr>
        <w:t xml:space="preserve">              </w:t>
      </w:r>
      <w:r>
        <w:rPr>
          <w:b w:val="0"/>
          <w:sz w:val="28"/>
          <w:szCs w:val="28"/>
        </w:rPr>
        <w:t xml:space="preserve"> учреждений </w:t>
      </w:r>
    </w:p>
    <w:p w14:paraId="6AB89CC3" w14:textId="77777777" w:rsidR="006846CE" w:rsidRDefault="005424B5" w:rsidP="00FC277A">
      <w:pPr>
        <w:pStyle w:val="ConsPlusTitle"/>
        <w:widowControl/>
        <w:ind w:right="4110"/>
        <w:rPr>
          <w:b w:val="0"/>
          <w:sz w:val="28"/>
          <w:szCs w:val="28"/>
        </w:rPr>
      </w:pPr>
      <w:r>
        <w:rPr>
          <w:b w:val="0"/>
          <w:sz w:val="28"/>
          <w:szCs w:val="28"/>
        </w:rPr>
        <w:t xml:space="preserve">Карталинского муниципального </w:t>
      </w:r>
    </w:p>
    <w:p w14:paraId="4C10FD87" w14:textId="4604D5AE" w:rsidR="00517D6E" w:rsidRDefault="00517D6E" w:rsidP="00FC277A">
      <w:pPr>
        <w:pStyle w:val="ConsPlusTitle"/>
        <w:widowControl/>
        <w:ind w:right="4110"/>
        <w:rPr>
          <w:b w:val="0"/>
          <w:sz w:val="20"/>
          <w:szCs w:val="20"/>
        </w:rPr>
      </w:pPr>
      <w:r>
        <w:rPr>
          <w:b w:val="0"/>
          <w:sz w:val="28"/>
          <w:szCs w:val="28"/>
        </w:rPr>
        <w:t xml:space="preserve">округа </w:t>
      </w:r>
    </w:p>
    <w:p w14:paraId="42866102" w14:textId="77777777" w:rsidR="00782DC7" w:rsidRPr="00782DC7" w:rsidRDefault="00782DC7" w:rsidP="00FC277A">
      <w:pPr>
        <w:pStyle w:val="ConsPlusTitle"/>
        <w:widowControl/>
        <w:ind w:right="4110"/>
        <w:rPr>
          <w:b w:val="0"/>
          <w:sz w:val="20"/>
          <w:szCs w:val="20"/>
        </w:rPr>
      </w:pPr>
    </w:p>
    <w:p w14:paraId="5538D843" w14:textId="124170BE" w:rsidR="005424B5" w:rsidRPr="00162E31" w:rsidRDefault="005424B5" w:rsidP="00FC277A">
      <w:pPr>
        <w:pStyle w:val="ConsPlusNormal"/>
        <w:widowControl/>
        <w:ind w:firstLine="540"/>
        <w:jc w:val="both"/>
        <w:rPr>
          <w:rFonts w:ascii="Times New Roman" w:hAnsi="Times New Roman" w:cs="Times New Roman"/>
          <w:sz w:val="28"/>
          <w:szCs w:val="28"/>
          <w:highlight w:val="yellow"/>
        </w:rPr>
      </w:pPr>
    </w:p>
    <w:p w14:paraId="69F712B9" w14:textId="08831544" w:rsidR="005424B5" w:rsidRPr="00504829" w:rsidRDefault="005424B5" w:rsidP="00FC277A">
      <w:pPr>
        <w:ind w:firstLine="709"/>
        <w:jc w:val="both"/>
        <w:rPr>
          <w:sz w:val="28"/>
          <w:szCs w:val="28"/>
          <w:highlight w:val="yellow"/>
        </w:rPr>
      </w:pPr>
      <w:r w:rsidRPr="00504829">
        <w:rPr>
          <w:sz w:val="28"/>
          <w:szCs w:val="28"/>
        </w:rPr>
        <w:t xml:space="preserve">В соответствии с </w:t>
      </w:r>
      <w:r>
        <w:rPr>
          <w:sz w:val="28"/>
          <w:szCs w:val="28"/>
        </w:rPr>
        <w:t>подпунктом 6 пункта 3.3 статьи 32 Федерального закона</w:t>
      </w:r>
      <w:r w:rsidRPr="00504829">
        <w:rPr>
          <w:sz w:val="28"/>
          <w:szCs w:val="28"/>
        </w:rPr>
        <w:t xml:space="preserve"> Российской Федерации от 12.01.1996 года № 7-ФЗ «О некоммерческих организациях», приказом Министерства финансов Российской Федерации от 31.08.2018 года № 186н «О требованиях к составлению и утверждению плана финансово-хозяйственной деятельности государственного (муниципального) учреждения»,</w:t>
      </w:r>
    </w:p>
    <w:p w14:paraId="469621EB" w14:textId="4D699EEA" w:rsidR="005424B5" w:rsidRPr="00B94A9C" w:rsidRDefault="00FC277A" w:rsidP="00FC277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А</w:t>
      </w:r>
      <w:r w:rsidR="005424B5" w:rsidRPr="00B94A9C">
        <w:rPr>
          <w:rFonts w:ascii="Times New Roman" w:hAnsi="Times New Roman" w:cs="Times New Roman"/>
          <w:sz w:val="28"/>
          <w:szCs w:val="28"/>
        </w:rPr>
        <w:t xml:space="preserve">дминистрация Карталинского муниципального </w:t>
      </w:r>
      <w:r w:rsidR="00FE0EF3">
        <w:rPr>
          <w:rFonts w:ascii="Times New Roman" w:hAnsi="Times New Roman" w:cs="Times New Roman"/>
          <w:sz w:val="28"/>
          <w:szCs w:val="28"/>
        </w:rPr>
        <w:t>округа Челябинской области</w:t>
      </w:r>
      <w:r w:rsidR="005424B5" w:rsidRPr="00B94A9C">
        <w:rPr>
          <w:rFonts w:ascii="Times New Roman" w:hAnsi="Times New Roman" w:cs="Times New Roman"/>
          <w:sz w:val="28"/>
          <w:szCs w:val="28"/>
        </w:rPr>
        <w:t xml:space="preserve"> ПОСТАНОВЛЯЕТ:</w:t>
      </w:r>
    </w:p>
    <w:p w14:paraId="089FFEA1" w14:textId="05AAA7E9" w:rsidR="005424B5" w:rsidRDefault="00EF5B61" w:rsidP="00FC277A">
      <w:pPr>
        <w:pStyle w:val="ConsPlusNormal"/>
        <w:widowControl/>
        <w:suppressAutoHyphens/>
        <w:autoSpaceDN/>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424B5">
        <w:rPr>
          <w:rFonts w:ascii="Times New Roman" w:hAnsi="Times New Roman" w:cs="Times New Roman"/>
          <w:sz w:val="28"/>
          <w:szCs w:val="28"/>
        </w:rPr>
        <w:t xml:space="preserve">Утвердить прилагаемый Порядок составления и утверждения плана финансово-хозяйственной деятельности муниципальных </w:t>
      </w:r>
      <w:proofErr w:type="gramStart"/>
      <w:r w:rsidR="005424B5">
        <w:rPr>
          <w:rFonts w:ascii="Times New Roman" w:hAnsi="Times New Roman" w:cs="Times New Roman"/>
          <w:sz w:val="28"/>
          <w:szCs w:val="28"/>
        </w:rPr>
        <w:t>бюджетных  учреждений</w:t>
      </w:r>
      <w:proofErr w:type="gramEnd"/>
      <w:r w:rsidR="00C01990">
        <w:rPr>
          <w:rFonts w:ascii="Times New Roman" w:hAnsi="Times New Roman" w:cs="Times New Roman"/>
          <w:sz w:val="28"/>
          <w:szCs w:val="28"/>
        </w:rPr>
        <w:t xml:space="preserve"> Карталинского муниципального </w:t>
      </w:r>
      <w:r w:rsidR="00517D6E">
        <w:rPr>
          <w:rFonts w:ascii="Times New Roman" w:hAnsi="Times New Roman" w:cs="Times New Roman"/>
          <w:sz w:val="28"/>
          <w:szCs w:val="28"/>
        </w:rPr>
        <w:t>округа</w:t>
      </w:r>
      <w:r w:rsidR="005424B5">
        <w:rPr>
          <w:rFonts w:ascii="Times New Roman" w:hAnsi="Times New Roman" w:cs="Times New Roman"/>
          <w:sz w:val="28"/>
          <w:szCs w:val="28"/>
        </w:rPr>
        <w:t>.</w:t>
      </w:r>
    </w:p>
    <w:p w14:paraId="7CF81A2F" w14:textId="2467119E" w:rsidR="00C01990" w:rsidRDefault="00C01990" w:rsidP="00FC277A">
      <w:pPr>
        <w:pStyle w:val="ConsPlusNormal"/>
        <w:widowControl/>
        <w:suppressAutoHyphens/>
        <w:autoSpaceDN/>
        <w:ind w:firstLine="709"/>
        <w:jc w:val="both"/>
        <w:rPr>
          <w:rFonts w:ascii="Times New Roman" w:hAnsi="Times New Roman" w:cs="Times New Roman"/>
          <w:sz w:val="28"/>
          <w:szCs w:val="28"/>
        </w:rPr>
      </w:pPr>
      <w:r>
        <w:rPr>
          <w:rFonts w:ascii="Times New Roman" w:hAnsi="Times New Roman" w:cs="Times New Roman"/>
          <w:sz w:val="28"/>
          <w:szCs w:val="28"/>
        </w:rPr>
        <w:t>2. П</w:t>
      </w:r>
      <w:r w:rsidRPr="00813059">
        <w:rPr>
          <w:rFonts w:ascii="Times New Roman" w:hAnsi="Times New Roman" w:cs="Times New Roman"/>
          <w:sz w:val="28"/>
          <w:szCs w:val="28"/>
        </w:rPr>
        <w:t xml:space="preserve">остановление администрации Карталинского муниципального района от </w:t>
      </w:r>
      <w:r w:rsidR="00517D6E">
        <w:rPr>
          <w:rFonts w:ascii="Times New Roman" w:hAnsi="Times New Roman" w:cs="Times New Roman"/>
          <w:sz w:val="28"/>
          <w:szCs w:val="28"/>
        </w:rPr>
        <w:t>23</w:t>
      </w:r>
      <w:r w:rsidRPr="00813059">
        <w:rPr>
          <w:rFonts w:ascii="Times New Roman" w:hAnsi="Times New Roman" w:cs="Times New Roman"/>
          <w:sz w:val="28"/>
          <w:szCs w:val="28"/>
        </w:rPr>
        <w:t>.</w:t>
      </w:r>
      <w:r w:rsidR="00517D6E">
        <w:rPr>
          <w:rFonts w:ascii="Times New Roman" w:hAnsi="Times New Roman" w:cs="Times New Roman"/>
          <w:sz w:val="28"/>
          <w:szCs w:val="28"/>
        </w:rPr>
        <w:t>11</w:t>
      </w:r>
      <w:r w:rsidRPr="00813059">
        <w:rPr>
          <w:rFonts w:ascii="Times New Roman" w:hAnsi="Times New Roman" w:cs="Times New Roman"/>
          <w:sz w:val="28"/>
          <w:szCs w:val="28"/>
        </w:rPr>
        <w:t>.20</w:t>
      </w:r>
      <w:r w:rsidR="00517D6E">
        <w:rPr>
          <w:rFonts w:ascii="Times New Roman" w:hAnsi="Times New Roman" w:cs="Times New Roman"/>
          <w:sz w:val="28"/>
          <w:szCs w:val="28"/>
        </w:rPr>
        <w:t>20</w:t>
      </w:r>
      <w:r>
        <w:rPr>
          <w:rFonts w:ascii="Times New Roman" w:hAnsi="Times New Roman" w:cs="Times New Roman"/>
          <w:sz w:val="28"/>
          <w:szCs w:val="28"/>
        </w:rPr>
        <w:t xml:space="preserve"> года № </w:t>
      </w:r>
      <w:r w:rsidR="00517D6E">
        <w:rPr>
          <w:rFonts w:ascii="Times New Roman" w:hAnsi="Times New Roman" w:cs="Times New Roman"/>
          <w:sz w:val="28"/>
          <w:szCs w:val="28"/>
        </w:rPr>
        <w:t>1094</w:t>
      </w:r>
      <w:r w:rsidRPr="00813059">
        <w:rPr>
          <w:rFonts w:ascii="Times New Roman" w:hAnsi="Times New Roman" w:cs="Times New Roman"/>
          <w:sz w:val="28"/>
          <w:szCs w:val="28"/>
        </w:rPr>
        <w:t xml:space="preserve"> «Об утверждении Порядка составления и утверждения плана финансово-хозяйственной деятельности муниципальных </w:t>
      </w:r>
      <w:r>
        <w:rPr>
          <w:rFonts w:ascii="Times New Roman" w:hAnsi="Times New Roman" w:cs="Times New Roman"/>
          <w:sz w:val="28"/>
          <w:szCs w:val="28"/>
        </w:rPr>
        <w:t>бюджетных</w:t>
      </w:r>
      <w:r w:rsidR="00517D6E">
        <w:rPr>
          <w:rFonts w:ascii="Times New Roman" w:hAnsi="Times New Roman" w:cs="Times New Roman"/>
          <w:sz w:val="28"/>
          <w:szCs w:val="28"/>
        </w:rPr>
        <w:t xml:space="preserve"> и автономных</w:t>
      </w:r>
      <w:r>
        <w:rPr>
          <w:rFonts w:ascii="Times New Roman" w:hAnsi="Times New Roman" w:cs="Times New Roman"/>
          <w:sz w:val="28"/>
          <w:szCs w:val="28"/>
        </w:rPr>
        <w:t xml:space="preserve"> </w:t>
      </w:r>
      <w:r w:rsidRPr="00813059">
        <w:rPr>
          <w:rFonts w:ascii="Times New Roman" w:hAnsi="Times New Roman" w:cs="Times New Roman"/>
          <w:sz w:val="28"/>
          <w:szCs w:val="28"/>
        </w:rPr>
        <w:t>учреждений Карталинского муниципального района</w:t>
      </w:r>
      <w:r w:rsidRPr="00E2695A">
        <w:rPr>
          <w:rFonts w:ascii="Times New Roman" w:hAnsi="Times New Roman" w:cs="Times New Roman"/>
          <w:sz w:val="28"/>
          <w:szCs w:val="28"/>
        </w:rPr>
        <w:t>»</w:t>
      </w:r>
      <w:r>
        <w:rPr>
          <w:rFonts w:ascii="Times New Roman" w:hAnsi="Times New Roman" w:cs="Times New Roman"/>
          <w:sz w:val="28"/>
          <w:szCs w:val="28"/>
        </w:rPr>
        <w:t xml:space="preserve"> признать утратившим силу</w:t>
      </w:r>
      <w:r w:rsidR="006846CE">
        <w:rPr>
          <w:rFonts w:ascii="Times New Roman" w:hAnsi="Times New Roman" w:cs="Times New Roman"/>
          <w:sz w:val="28"/>
          <w:szCs w:val="28"/>
        </w:rPr>
        <w:t xml:space="preserve"> с 01.01.2026 года</w:t>
      </w:r>
      <w:r>
        <w:rPr>
          <w:rFonts w:ascii="Times New Roman" w:hAnsi="Times New Roman" w:cs="Times New Roman"/>
          <w:sz w:val="28"/>
          <w:szCs w:val="28"/>
        </w:rPr>
        <w:t>.</w:t>
      </w:r>
    </w:p>
    <w:p w14:paraId="55118A03" w14:textId="20945AEA" w:rsidR="00C01990" w:rsidRDefault="00C01990" w:rsidP="00FC277A">
      <w:pPr>
        <w:pStyle w:val="ConsPlusNormal"/>
        <w:widowControl/>
        <w:suppressAutoHyphens/>
        <w:autoSpaceDN/>
        <w:ind w:firstLine="709"/>
        <w:jc w:val="both"/>
        <w:rPr>
          <w:rFonts w:ascii="Times New Roman" w:hAnsi="Times New Roman" w:cs="Times New Roman"/>
          <w:sz w:val="28"/>
          <w:szCs w:val="28"/>
        </w:rPr>
      </w:pPr>
      <w:r>
        <w:rPr>
          <w:rFonts w:ascii="Times New Roman" w:hAnsi="Times New Roman" w:cs="Times New Roman"/>
          <w:sz w:val="28"/>
          <w:szCs w:val="28"/>
        </w:rPr>
        <w:t xml:space="preserve">3. Разместить настоящее постановление на официальном сайте </w:t>
      </w:r>
      <w:r w:rsidR="003D777A">
        <w:rPr>
          <w:rFonts w:ascii="Times New Roman" w:hAnsi="Times New Roman" w:cs="Times New Roman"/>
          <w:sz w:val="28"/>
          <w:szCs w:val="28"/>
        </w:rPr>
        <w:t>А</w:t>
      </w:r>
      <w:r>
        <w:rPr>
          <w:rFonts w:ascii="Times New Roman" w:hAnsi="Times New Roman" w:cs="Times New Roman"/>
          <w:sz w:val="28"/>
          <w:szCs w:val="28"/>
        </w:rPr>
        <w:t xml:space="preserve">дминистрации Карталинского муниципального </w:t>
      </w:r>
      <w:r w:rsidR="00353768">
        <w:rPr>
          <w:rFonts w:ascii="Times New Roman" w:hAnsi="Times New Roman" w:cs="Times New Roman"/>
          <w:sz w:val="28"/>
          <w:szCs w:val="28"/>
        </w:rPr>
        <w:t>округа Челябинской области</w:t>
      </w:r>
      <w:r>
        <w:rPr>
          <w:rFonts w:ascii="Times New Roman" w:hAnsi="Times New Roman" w:cs="Times New Roman"/>
          <w:sz w:val="28"/>
          <w:szCs w:val="28"/>
        </w:rPr>
        <w:t>.</w:t>
      </w:r>
    </w:p>
    <w:p w14:paraId="1FCB85E8" w14:textId="390B6B4B" w:rsidR="00EF5B61" w:rsidRDefault="006846CE" w:rsidP="00FC277A">
      <w:pPr>
        <w:pStyle w:val="ConsPlusNormal"/>
        <w:widowControl/>
        <w:suppressAutoHyphens/>
        <w:autoSpaceDN/>
        <w:ind w:firstLine="709"/>
        <w:jc w:val="both"/>
        <w:rPr>
          <w:rFonts w:ascii="Times New Roman" w:hAnsi="Times New Roman" w:cs="Times New Roman"/>
          <w:sz w:val="28"/>
          <w:szCs w:val="28"/>
        </w:rPr>
      </w:pPr>
      <w:r>
        <w:rPr>
          <w:rFonts w:ascii="Times New Roman" w:hAnsi="Times New Roman" w:cs="Times New Roman"/>
          <w:sz w:val="28"/>
          <w:szCs w:val="28"/>
        </w:rPr>
        <w:t>4</w:t>
      </w:r>
      <w:r w:rsidR="00C01990">
        <w:rPr>
          <w:rFonts w:ascii="Times New Roman" w:hAnsi="Times New Roman" w:cs="Times New Roman"/>
          <w:sz w:val="28"/>
          <w:szCs w:val="28"/>
        </w:rPr>
        <w:t>. Настоящее постановление</w:t>
      </w:r>
      <w:r>
        <w:rPr>
          <w:rFonts w:ascii="Times New Roman" w:hAnsi="Times New Roman" w:cs="Times New Roman"/>
          <w:sz w:val="28"/>
          <w:szCs w:val="28"/>
        </w:rPr>
        <w:t xml:space="preserve"> распространяет свое действие </w:t>
      </w:r>
      <w:proofErr w:type="gramStart"/>
      <w:r>
        <w:rPr>
          <w:rFonts w:ascii="Times New Roman" w:hAnsi="Times New Roman" w:cs="Times New Roman"/>
          <w:sz w:val="28"/>
          <w:szCs w:val="28"/>
        </w:rPr>
        <w:t>на правоотношения</w:t>
      </w:r>
      <w:proofErr w:type="gramEnd"/>
      <w:r>
        <w:rPr>
          <w:rFonts w:ascii="Times New Roman" w:hAnsi="Times New Roman" w:cs="Times New Roman"/>
          <w:sz w:val="28"/>
          <w:szCs w:val="28"/>
        </w:rPr>
        <w:t xml:space="preserve"> возникшие с</w:t>
      </w:r>
      <w:r w:rsidR="00C01990">
        <w:rPr>
          <w:rFonts w:ascii="Times New Roman" w:hAnsi="Times New Roman" w:cs="Times New Roman"/>
          <w:sz w:val="28"/>
          <w:szCs w:val="28"/>
        </w:rPr>
        <w:t xml:space="preserve"> 1 января 202</w:t>
      </w:r>
      <w:r w:rsidR="00353768">
        <w:rPr>
          <w:rFonts w:ascii="Times New Roman" w:hAnsi="Times New Roman" w:cs="Times New Roman"/>
          <w:sz w:val="28"/>
          <w:szCs w:val="28"/>
        </w:rPr>
        <w:t>6</w:t>
      </w:r>
      <w:r w:rsidR="00C01990">
        <w:rPr>
          <w:rFonts w:ascii="Times New Roman" w:hAnsi="Times New Roman" w:cs="Times New Roman"/>
          <w:sz w:val="28"/>
          <w:szCs w:val="28"/>
        </w:rPr>
        <w:t xml:space="preserve"> года.</w:t>
      </w:r>
    </w:p>
    <w:p w14:paraId="7B7E7B97" w14:textId="77777777" w:rsidR="00C01990" w:rsidRDefault="00C01990" w:rsidP="00FC277A">
      <w:pPr>
        <w:pStyle w:val="ConsPlusNormal"/>
        <w:widowControl/>
        <w:suppressAutoHyphens/>
        <w:autoSpaceDN/>
        <w:ind w:firstLine="709"/>
        <w:jc w:val="both"/>
        <w:rPr>
          <w:rFonts w:ascii="Times New Roman" w:hAnsi="Times New Roman" w:cs="Times New Roman"/>
          <w:sz w:val="28"/>
          <w:szCs w:val="28"/>
        </w:rPr>
      </w:pPr>
    </w:p>
    <w:p w14:paraId="5E62D16B" w14:textId="6AA7B356" w:rsidR="005424B5" w:rsidRDefault="003F14C0" w:rsidP="00FC277A">
      <w:pPr>
        <w:pStyle w:val="ConsPlusNormal"/>
        <w:widowControl/>
        <w:suppressAutoHyphens/>
        <w:autoSpaceDN/>
        <w:jc w:val="both"/>
        <w:rPr>
          <w:rFonts w:ascii="Times New Roman" w:hAnsi="Times New Roman" w:cs="Times New Roman"/>
          <w:sz w:val="28"/>
          <w:szCs w:val="28"/>
        </w:rPr>
      </w:pPr>
      <w:r>
        <w:rPr>
          <w:rFonts w:ascii="Times New Roman" w:hAnsi="Times New Roman" w:cs="Times New Roman"/>
          <w:sz w:val="28"/>
          <w:szCs w:val="28"/>
        </w:rPr>
        <w:t>Г</w:t>
      </w:r>
      <w:r w:rsidR="001A1AFF">
        <w:rPr>
          <w:rFonts w:ascii="Times New Roman" w:hAnsi="Times New Roman" w:cs="Times New Roman"/>
          <w:sz w:val="28"/>
          <w:szCs w:val="28"/>
        </w:rPr>
        <w:t>лав</w:t>
      </w:r>
      <w:r>
        <w:rPr>
          <w:rFonts w:ascii="Times New Roman" w:hAnsi="Times New Roman" w:cs="Times New Roman"/>
          <w:sz w:val="28"/>
          <w:szCs w:val="28"/>
        </w:rPr>
        <w:t xml:space="preserve">а </w:t>
      </w:r>
      <w:r w:rsidR="00FC277A">
        <w:rPr>
          <w:rFonts w:ascii="Times New Roman" w:hAnsi="Times New Roman" w:cs="Times New Roman"/>
          <w:sz w:val="28"/>
          <w:szCs w:val="28"/>
        </w:rPr>
        <w:t xml:space="preserve">   </w:t>
      </w:r>
      <w:r w:rsidR="001A1AFF">
        <w:rPr>
          <w:rFonts w:ascii="Times New Roman" w:hAnsi="Times New Roman" w:cs="Times New Roman"/>
          <w:sz w:val="28"/>
          <w:szCs w:val="28"/>
        </w:rPr>
        <w:t>Карталинского</w:t>
      </w:r>
      <w:r w:rsidR="005424B5">
        <w:rPr>
          <w:rFonts w:ascii="Times New Roman" w:hAnsi="Times New Roman" w:cs="Times New Roman"/>
          <w:sz w:val="28"/>
          <w:szCs w:val="28"/>
        </w:rPr>
        <w:t xml:space="preserve"> </w:t>
      </w:r>
    </w:p>
    <w:p w14:paraId="4F037088" w14:textId="77777777" w:rsidR="003F14C0" w:rsidRDefault="005424B5" w:rsidP="00FC277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w:t>
      </w:r>
      <w:r w:rsidR="003F14C0">
        <w:rPr>
          <w:rFonts w:ascii="Times New Roman" w:hAnsi="Times New Roman" w:cs="Times New Roman"/>
          <w:sz w:val="28"/>
          <w:szCs w:val="28"/>
        </w:rPr>
        <w:t>округа</w:t>
      </w:r>
    </w:p>
    <w:p w14:paraId="1008D230" w14:textId="7A0798DC" w:rsidR="00195BC0" w:rsidRDefault="003F14C0" w:rsidP="00FC277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Челябинской области</w:t>
      </w:r>
      <w:r w:rsidR="005424B5">
        <w:rPr>
          <w:rFonts w:ascii="Times New Roman" w:hAnsi="Times New Roman" w:cs="Times New Roman"/>
          <w:sz w:val="28"/>
          <w:szCs w:val="28"/>
        </w:rPr>
        <w:t xml:space="preserve">                                                            </w:t>
      </w:r>
      <w:r w:rsidR="00EF5B61">
        <w:rPr>
          <w:rFonts w:ascii="Times New Roman" w:hAnsi="Times New Roman" w:cs="Times New Roman"/>
          <w:sz w:val="28"/>
          <w:szCs w:val="28"/>
        </w:rPr>
        <w:t xml:space="preserve">           </w:t>
      </w:r>
      <w:r w:rsidR="00430FEA">
        <w:rPr>
          <w:rFonts w:ascii="Times New Roman" w:hAnsi="Times New Roman" w:cs="Times New Roman"/>
          <w:sz w:val="28"/>
          <w:szCs w:val="28"/>
        </w:rPr>
        <w:t>А</w:t>
      </w:r>
      <w:r w:rsidR="005424B5">
        <w:rPr>
          <w:rFonts w:ascii="Times New Roman" w:hAnsi="Times New Roman" w:cs="Times New Roman"/>
          <w:sz w:val="28"/>
          <w:szCs w:val="28"/>
        </w:rPr>
        <w:t>.</w:t>
      </w:r>
      <w:r w:rsidR="00430FEA">
        <w:rPr>
          <w:rFonts w:ascii="Times New Roman" w:hAnsi="Times New Roman" w:cs="Times New Roman"/>
          <w:sz w:val="28"/>
          <w:szCs w:val="28"/>
        </w:rPr>
        <w:t>Г</w:t>
      </w:r>
      <w:r w:rsidR="005424B5">
        <w:rPr>
          <w:rFonts w:ascii="Times New Roman" w:hAnsi="Times New Roman" w:cs="Times New Roman"/>
          <w:sz w:val="28"/>
          <w:szCs w:val="28"/>
        </w:rPr>
        <w:t xml:space="preserve">. </w:t>
      </w:r>
      <w:r w:rsidR="00430FEA">
        <w:rPr>
          <w:rFonts w:ascii="Times New Roman" w:hAnsi="Times New Roman" w:cs="Times New Roman"/>
          <w:sz w:val="28"/>
          <w:szCs w:val="28"/>
        </w:rPr>
        <w:t>Вдовин</w:t>
      </w:r>
    </w:p>
    <w:p w14:paraId="5E9136C5" w14:textId="77777777" w:rsidR="00427C8F" w:rsidRDefault="00427C8F" w:rsidP="00FC277A">
      <w:pPr>
        <w:pStyle w:val="ConsPlusNormal"/>
        <w:widowControl/>
        <w:jc w:val="both"/>
        <w:rPr>
          <w:rFonts w:ascii="Times New Roman" w:hAnsi="Times New Roman" w:cs="Times New Roman"/>
          <w:sz w:val="28"/>
          <w:szCs w:val="28"/>
        </w:rPr>
      </w:pPr>
    </w:p>
    <w:p w14:paraId="60C80B76" w14:textId="523BE651" w:rsidR="006944E9" w:rsidRDefault="006944E9" w:rsidP="006944E9">
      <w:pPr>
        <w:ind w:firstLine="3969"/>
        <w:jc w:val="center"/>
        <w:rPr>
          <w:sz w:val="28"/>
          <w:szCs w:val="28"/>
        </w:rPr>
      </w:pPr>
    </w:p>
    <w:p w14:paraId="5EFF8CB0" w14:textId="77777777" w:rsidR="00782DC7" w:rsidRDefault="00782DC7" w:rsidP="006944E9">
      <w:pPr>
        <w:ind w:firstLine="3969"/>
        <w:jc w:val="center"/>
        <w:rPr>
          <w:sz w:val="28"/>
          <w:szCs w:val="28"/>
        </w:rPr>
      </w:pPr>
    </w:p>
    <w:p w14:paraId="3D742686" w14:textId="33A1805A" w:rsidR="00063416" w:rsidRPr="00063416" w:rsidRDefault="006944E9" w:rsidP="00FC277A">
      <w:pPr>
        <w:tabs>
          <w:tab w:val="left" w:pos="3686"/>
        </w:tabs>
        <w:ind w:left="4253"/>
        <w:jc w:val="center"/>
        <w:rPr>
          <w:bCs/>
          <w:sz w:val="28"/>
          <w:szCs w:val="28"/>
        </w:rPr>
      </w:pPr>
      <w:r>
        <w:rPr>
          <w:bCs/>
          <w:sz w:val="28"/>
          <w:szCs w:val="28"/>
        </w:rPr>
        <w:lastRenderedPageBreak/>
        <w:t>У</w:t>
      </w:r>
      <w:r w:rsidR="00063416">
        <w:rPr>
          <w:bCs/>
          <w:sz w:val="28"/>
          <w:szCs w:val="28"/>
        </w:rPr>
        <w:t>ТВЕРЖДЕН</w:t>
      </w:r>
    </w:p>
    <w:p w14:paraId="2BF6A72A" w14:textId="77777777" w:rsidR="00063416" w:rsidRPr="00063416" w:rsidRDefault="00063416" w:rsidP="00FC277A">
      <w:pPr>
        <w:tabs>
          <w:tab w:val="left" w:pos="3686"/>
        </w:tabs>
        <w:ind w:left="4253"/>
        <w:jc w:val="center"/>
        <w:rPr>
          <w:bCs/>
          <w:sz w:val="28"/>
          <w:szCs w:val="28"/>
        </w:rPr>
      </w:pPr>
      <w:r w:rsidRPr="00063416">
        <w:rPr>
          <w:bCs/>
          <w:sz w:val="28"/>
          <w:szCs w:val="28"/>
        </w:rPr>
        <w:t xml:space="preserve"> </w:t>
      </w:r>
      <w:r>
        <w:rPr>
          <w:bCs/>
          <w:sz w:val="28"/>
          <w:szCs w:val="28"/>
        </w:rPr>
        <w:t>постановлением</w:t>
      </w:r>
      <w:r w:rsidRPr="00063416">
        <w:rPr>
          <w:bCs/>
          <w:sz w:val="28"/>
          <w:szCs w:val="28"/>
        </w:rPr>
        <w:t xml:space="preserve"> администрации</w:t>
      </w:r>
    </w:p>
    <w:p w14:paraId="3077D0D9" w14:textId="7A36D1F5" w:rsidR="00063416" w:rsidRDefault="00063416" w:rsidP="00FC277A">
      <w:pPr>
        <w:tabs>
          <w:tab w:val="left" w:pos="3686"/>
        </w:tabs>
        <w:ind w:left="4253"/>
        <w:jc w:val="center"/>
        <w:rPr>
          <w:bCs/>
          <w:sz w:val="28"/>
          <w:szCs w:val="28"/>
        </w:rPr>
      </w:pPr>
      <w:r w:rsidRPr="00063416">
        <w:rPr>
          <w:bCs/>
          <w:sz w:val="28"/>
          <w:szCs w:val="28"/>
        </w:rPr>
        <w:t xml:space="preserve">Карталинского муниципального </w:t>
      </w:r>
      <w:r w:rsidR="002F7BF3">
        <w:rPr>
          <w:bCs/>
          <w:sz w:val="28"/>
          <w:szCs w:val="28"/>
        </w:rPr>
        <w:t>округа</w:t>
      </w:r>
    </w:p>
    <w:p w14:paraId="3A716DE5" w14:textId="49FAADF1" w:rsidR="002F7BF3" w:rsidRPr="00063416" w:rsidRDefault="002F7BF3" w:rsidP="00FC277A">
      <w:pPr>
        <w:tabs>
          <w:tab w:val="left" w:pos="3686"/>
        </w:tabs>
        <w:ind w:left="4253"/>
        <w:jc w:val="center"/>
        <w:rPr>
          <w:bCs/>
          <w:sz w:val="28"/>
          <w:szCs w:val="28"/>
        </w:rPr>
      </w:pPr>
      <w:r>
        <w:rPr>
          <w:bCs/>
          <w:sz w:val="28"/>
          <w:szCs w:val="28"/>
        </w:rPr>
        <w:t>Челябинской области</w:t>
      </w:r>
    </w:p>
    <w:p w14:paraId="7F93DF75" w14:textId="1709671A" w:rsidR="00063416" w:rsidRPr="00063416" w:rsidRDefault="00063416" w:rsidP="00FC277A">
      <w:pPr>
        <w:tabs>
          <w:tab w:val="left" w:pos="3686"/>
        </w:tabs>
        <w:ind w:left="4253"/>
        <w:jc w:val="center"/>
        <w:rPr>
          <w:bCs/>
          <w:sz w:val="28"/>
          <w:szCs w:val="28"/>
        </w:rPr>
      </w:pPr>
      <w:r w:rsidRPr="00063416">
        <w:rPr>
          <w:bCs/>
          <w:sz w:val="28"/>
          <w:szCs w:val="28"/>
        </w:rPr>
        <w:t>от</w:t>
      </w:r>
      <w:r w:rsidR="00FC277A">
        <w:rPr>
          <w:bCs/>
          <w:sz w:val="28"/>
          <w:szCs w:val="28"/>
        </w:rPr>
        <w:t xml:space="preserve"> </w:t>
      </w:r>
      <w:r w:rsidR="00766328">
        <w:rPr>
          <w:bCs/>
          <w:sz w:val="28"/>
          <w:szCs w:val="28"/>
        </w:rPr>
        <w:t>26.01.</w:t>
      </w:r>
      <w:r w:rsidR="00FC277A">
        <w:rPr>
          <w:bCs/>
          <w:sz w:val="28"/>
          <w:szCs w:val="28"/>
        </w:rPr>
        <w:t xml:space="preserve">2026 </w:t>
      </w:r>
      <w:r w:rsidR="001A0595">
        <w:rPr>
          <w:bCs/>
          <w:sz w:val="28"/>
          <w:szCs w:val="28"/>
        </w:rPr>
        <w:t>года №</w:t>
      </w:r>
      <w:r w:rsidR="00766328">
        <w:rPr>
          <w:bCs/>
          <w:sz w:val="28"/>
          <w:szCs w:val="28"/>
        </w:rPr>
        <w:t xml:space="preserve"> 47</w:t>
      </w:r>
    </w:p>
    <w:p w14:paraId="66F08868" w14:textId="77777777" w:rsidR="005424B5" w:rsidRPr="00EC7950" w:rsidRDefault="005424B5" w:rsidP="00FC277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14:paraId="34ADF631" w14:textId="77777777" w:rsidR="005424B5" w:rsidRPr="00EC7950" w:rsidRDefault="005424B5" w:rsidP="00FC277A">
      <w:pPr>
        <w:pStyle w:val="ConsPlusNormal"/>
        <w:jc w:val="both"/>
        <w:rPr>
          <w:rFonts w:ascii="Times New Roman" w:hAnsi="Times New Roman" w:cs="Times New Roman"/>
          <w:sz w:val="28"/>
          <w:szCs w:val="28"/>
        </w:rPr>
      </w:pPr>
    </w:p>
    <w:p w14:paraId="10CA8BAC" w14:textId="77777777" w:rsidR="005424B5" w:rsidRPr="00EC7950" w:rsidRDefault="005424B5" w:rsidP="00FC277A">
      <w:pPr>
        <w:pStyle w:val="ConsPlusNormal"/>
        <w:jc w:val="both"/>
        <w:rPr>
          <w:rFonts w:ascii="Times New Roman" w:hAnsi="Times New Roman" w:cs="Times New Roman"/>
          <w:sz w:val="28"/>
          <w:szCs w:val="28"/>
        </w:rPr>
      </w:pPr>
    </w:p>
    <w:p w14:paraId="73D4E004" w14:textId="77777777" w:rsidR="00C7473A" w:rsidRDefault="00063416" w:rsidP="00FC277A">
      <w:pPr>
        <w:pStyle w:val="ConsPlusTitle"/>
        <w:jc w:val="center"/>
        <w:rPr>
          <w:b w:val="0"/>
          <w:sz w:val="28"/>
          <w:szCs w:val="28"/>
        </w:rPr>
      </w:pPr>
      <w:bookmarkStart w:id="0" w:name="P42"/>
      <w:bookmarkEnd w:id="0"/>
      <w:r w:rsidRPr="00063416">
        <w:rPr>
          <w:b w:val="0"/>
          <w:sz w:val="28"/>
          <w:szCs w:val="28"/>
        </w:rPr>
        <w:t>Порядок</w:t>
      </w:r>
      <w:r>
        <w:rPr>
          <w:b w:val="0"/>
          <w:sz w:val="28"/>
          <w:szCs w:val="28"/>
        </w:rPr>
        <w:t xml:space="preserve"> </w:t>
      </w:r>
      <w:r w:rsidR="005424B5" w:rsidRPr="00063416">
        <w:rPr>
          <w:b w:val="0"/>
          <w:sz w:val="28"/>
          <w:szCs w:val="28"/>
        </w:rPr>
        <w:t xml:space="preserve">составления </w:t>
      </w:r>
    </w:p>
    <w:p w14:paraId="455CFF1B" w14:textId="66AF72D2" w:rsidR="00063416" w:rsidRDefault="005424B5" w:rsidP="00FC277A">
      <w:pPr>
        <w:pStyle w:val="ConsPlusTitle"/>
        <w:jc w:val="center"/>
        <w:rPr>
          <w:b w:val="0"/>
          <w:sz w:val="28"/>
          <w:szCs w:val="28"/>
        </w:rPr>
      </w:pPr>
      <w:r w:rsidRPr="00063416">
        <w:rPr>
          <w:b w:val="0"/>
          <w:sz w:val="28"/>
          <w:szCs w:val="28"/>
        </w:rPr>
        <w:t xml:space="preserve">и утверждения плана </w:t>
      </w:r>
    </w:p>
    <w:p w14:paraId="2E1FC17D" w14:textId="77777777" w:rsidR="00C7473A" w:rsidRDefault="005424B5" w:rsidP="00FC277A">
      <w:pPr>
        <w:pStyle w:val="ConsPlusTitle"/>
        <w:jc w:val="center"/>
        <w:rPr>
          <w:b w:val="0"/>
          <w:sz w:val="28"/>
          <w:szCs w:val="28"/>
        </w:rPr>
      </w:pPr>
      <w:r w:rsidRPr="00063416">
        <w:rPr>
          <w:b w:val="0"/>
          <w:sz w:val="28"/>
          <w:szCs w:val="28"/>
        </w:rPr>
        <w:t>финансово-хозяйственной</w:t>
      </w:r>
      <w:r w:rsidR="00063416">
        <w:rPr>
          <w:b w:val="0"/>
          <w:sz w:val="28"/>
          <w:szCs w:val="28"/>
        </w:rPr>
        <w:t xml:space="preserve"> </w:t>
      </w:r>
    </w:p>
    <w:p w14:paraId="14AC9C30" w14:textId="77777777" w:rsidR="00C7473A" w:rsidRDefault="005424B5" w:rsidP="00FC277A">
      <w:pPr>
        <w:pStyle w:val="ConsPlusTitle"/>
        <w:jc w:val="center"/>
        <w:rPr>
          <w:b w:val="0"/>
          <w:sz w:val="28"/>
          <w:szCs w:val="28"/>
        </w:rPr>
      </w:pPr>
      <w:r w:rsidRPr="00063416">
        <w:rPr>
          <w:b w:val="0"/>
          <w:sz w:val="28"/>
          <w:szCs w:val="28"/>
        </w:rPr>
        <w:t xml:space="preserve">деятельности муниципальных </w:t>
      </w:r>
    </w:p>
    <w:p w14:paraId="11FE8AD3" w14:textId="3CF0A67E" w:rsidR="006846CE" w:rsidRDefault="005424B5" w:rsidP="00FC277A">
      <w:pPr>
        <w:pStyle w:val="ConsPlusTitle"/>
        <w:jc w:val="center"/>
        <w:rPr>
          <w:b w:val="0"/>
          <w:sz w:val="28"/>
          <w:szCs w:val="28"/>
        </w:rPr>
      </w:pPr>
      <w:r w:rsidRPr="00063416">
        <w:rPr>
          <w:b w:val="0"/>
          <w:sz w:val="28"/>
          <w:szCs w:val="28"/>
        </w:rPr>
        <w:t>бюджетных учреждений</w:t>
      </w:r>
      <w:r w:rsidR="00063416">
        <w:rPr>
          <w:b w:val="0"/>
          <w:sz w:val="28"/>
          <w:szCs w:val="28"/>
        </w:rPr>
        <w:t xml:space="preserve"> </w:t>
      </w:r>
    </w:p>
    <w:p w14:paraId="72AB85CA" w14:textId="55C5C347" w:rsidR="00063416" w:rsidRDefault="00063416" w:rsidP="00FC277A">
      <w:pPr>
        <w:pStyle w:val="ConsPlusTitle"/>
        <w:jc w:val="center"/>
        <w:rPr>
          <w:b w:val="0"/>
          <w:sz w:val="28"/>
          <w:szCs w:val="28"/>
        </w:rPr>
      </w:pPr>
      <w:r>
        <w:rPr>
          <w:b w:val="0"/>
          <w:sz w:val="28"/>
          <w:szCs w:val="28"/>
        </w:rPr>
        <w:t xml:space="preserve">Карталинского муниципального </w:t>
      </w:r>
      <w:r w:rsidR="00A67266">
        <w:rPr>
          <w:b w:val="0"/>
          <w:sz w:val="28"/>
          <w:szCs w:val="28"/>
        </w:rPr>
        <w:t>округа</w:t>
      </w:r>
    </w:p>
    <w:p w14:paraId="1EE158AE" w14:textId="77777777" w:rsidR="006944E9" w:rsidRPr="00063416" w:rsidRDefault="006944E9" w:rsidP="00FC277A">
      <w:pPr>
        <w:pStyle w:val="ConsPlusTitle"/>
        <w:jc w:val="center"/>
        <w:rPr>
          <w:b w:val="0"/>
          <w:sz w:val="28"/>
          <w:szCs w:val="28"/>
        </w:rPr>
      </w:pPr>
    </w:p>
    <w:p w14:paraId="39388713" w14:textId="77777777" w:rsidR="005424B5" w:rsidRDefault="005424B5" w:rsidP="00FC277A">
      <w:pPr>
        <w:pStyle w:val="ConsPlusNormal"/>
        <w:jc w:val="both"/>
        <w:rPr>
          <w:rFonts w:ascii="Times New Roman" w:hAnsi="Times New Roman" w:cs="Times New Roman"/>
          <w:sz w:val="28"/>
          <w:szCs w:val="28"/>
        </w:rPr>
      </w:pPr>
    </w:p>
    <w:p w14:paraId="24DA828F" w14:textId="77777777" w:rsidR="005424B5" w:rsidRDefault="00063416" w:rsidP="00FC277A">
      <w:pPr>
        <w:pStyle w:val="ConsPlusTitle"/>
        <w:jc w:val="center"/>
        <w:outlineLvl w:val="1"/>
        <w:rPr>
          <w:b w:val="0"/>
          <w:sz w:val="28"/>
          <w:szCs w:val="28"/>
        </w:rPr>
      </w:pPr>
      <w:r>
        <w:rPr>
          <w:b w:val="0"/>
          <w:sz w:val="28"/>
          <w:szCs w:val="28"/>
          <w:lang w:val="en-US"/>
        </w:rPr>
        <w:t>I</w:t>
      </w:r>
      <w:r w:rsidR="005424B5" w:rsidRPr="00063416">
        <w:rPr>
          <w:b w:val="0"/>
          <w:sz w:val="28"/>
          <w:szCs w:val="28"/>
        </w:rPr>
        <w:t>. Общие положения</w:t>
      </w:r>
    </w:p>
    <w:p w14:paraId="6DCF73C6" w14:textId="77777777" w:rsidR="00063416" w:rsidRPr="00063416" w:rsidRDefault="00063416" w:rsidP="00FC277A">
      <w:pPr>
        <w:pStyle w:val="ConsPlusTitle"/>
        <w:jc w:val="center"/>
        <w:outlineLvl w:val="1"/>
        <w:rPr>
          <w:b w:val="0"/>
          <w:sz w:val="28"/>
          <w:szCs w:val="28"/>
        </w:rPr>
      </w:pPr>
    </w:p>
    <w:p w14:paraId="4A996C3D" w14:textId="77777777" w:rsidR="00063416" w:rsidRDefault="00063416" w:rsidP="00FC277A">
      <w:pPr>
        <w:pStyle w:val="ConsPlusNormal"/>
        <w:ind w:firstLine="540"/>
        <w:jc w:val="both"/>
        <w:rPr>
          <w:rFonts w:ascii="Times New Roman" w:hAnsi="Times New Roman" w:cs="Times New Roman"/>
          <w:sz w:val="28"/>
          <w:szCs w:val="28"/>
        </w:rPr>
      </w:pPr>
    </w:p>
    <w:p w14:paraId="7ADA3CFE" w14:textId="3D4C93B5" w:rsidR="00063416" w:rsidRDefault="005424B5" w:rsidP="00FC277A">
      <w:pPr>
        <w:pStyle w:val="ConsPlusNormal"/>
        <w:ind w:firstLine="709"/>
        <w:jc w:val="both"/>
        <w:rPr>
          <w:rFonts w:ascii="Times New Roman" w:hAnsi="Times New Roman" w:cs="Times New Roman"/>
          <w:sz w:val="28"/>
          <w:szCs w:val="28"/>
        </w:rPr>
      </w:pPr>
      <w:r w:rsidRPr="00EC7950">
        <w:rPr>
          <w:rFonts w:ascii="Times New Roman" w:hAnsi="Times New Roman" w:cs="Times New Roman"/>
          <w:sz w:val="28"/>
          <w:szCs w:val="28"/>
        </w:rPr>
        <w:t>1. Настоящий Порядок составления и утверждения плана финансово-хозяйственной деятельности муниципальных бюджетных учреждений</w:t>
      </w:r>
      <w:r w:rsidR="00C01990">
        <w:rPr>
          <w:rFonts w:ascii="Times New Roman" w:hAnsi="Times New Roman" w:cs="Times New Roman"/>
          <w:sz w:val="28"/>
          <w:szCs w:val="28"/>
        </w:rPr>
        <w:t xml:space="preserve"> Карталинского муниципального </w:t>
      </w:r>
      <w:r w:rsidR="00345D7D">
        <w:rPr>
          <w:rFonts w:ascii="Times New Roman" w:hAnsi="Times New Roman" w:cs="Times New Roman"/>
          <w:sz w:val="28"/>
          <w:szCs w:val="28"/>
        </w:rPr>
        <w:t>округа</w:t>
      </w:r>
      <w:r w:rsidRPr="00EC7950">
        <w:rPr>
          <w:rFonts w:ascii="Times New Roman" w:hAnsi="Times New Roman" w:cs="Times New Roman"/>
          <w:sz w:val="28"/>
          <w:szCs w:val="28"/>
        </w:rPr>
        <w:t xml:space="preserve"> (далее</w:t>
      </w:r>
      <w:r w:rsidR="00063416">
        <w:rPr>
          <w:rFonts w:ascii="Times New Roman" w:hAnsi="Times New Roman" w:cs="Times New Roman"/>
          <w:sz w:val="28"/>
          <w:szCs w:val="28"/>
        </w:rPr>
        <w:t xml:space="preserve"> именуется</w:t>
      </w:r>
      <w:r w:rsidRPr="00EC7950">
        <w:rPr>
          <w:rFonts w:ascii="Times New Roman" w:hAnsi="Times New Roman" w:cs="Times New Roman"/>
          <w:sz w:val="28"/>
          <w:szCs w:val="28"/>
        </w:rPr>
        <w:t xml:space="preserve"> - Порядок) разработан на основании </w:t>
      </w:r>
      <w:hyperlink r:id="rId8" w:history="1">
        <w:r w:rsidRPr="00F077B3">
          <w:rPr>
            <w:rFonts w:ascii="Times New Roman" w:hAnsi="Times New Roman" w:cs="Times New Roman"/>
            <w:color w:val="000000" w:themeColor="text1"/>
            <w:sz w:val="28"/>
            <w:szCs w:val="28"/>
          </w:rPr>
          <w:t>Приказа</w:t>
        </w:r>
      </w:hyperlink>
      <w:r w:rsidRPr="00F077B3">
        <w:rPr>
          <w:rFonts w:ascii="Times New Roman" w:hAnsi="Times New Roman" w:cs="Times New Roman"/>
          <w:color w:val="000000" w:themeColor="text1"/>
          <w:sz w:val="28"/>
          <w:szCs w:val="28"/>
        </w:rPr>
        <w:t xml:space="preserve"> </w:t>
      </w:r>
      <w:r w:rsidRPr="00EC7950">
        <w:rPr>
          <w:rFonts w:ascii="Times New Roman" w:hAnsi="Times New Roman" w:cs="Times New Roman"/>
          <w:sz w:val="28"/>
          <w:szCs w:val="28"/>
        </w:rPr>
        <w:t xml:space="preserve">Министерства финансов Российской Федерации от 31.08.2018 </w:t>
      </w:r>
      <w:r w:rsidR="00063416">
        <w:rPr>
          <w:rFonts w:ascii="Times New Roman" w:hAnsi="Times New Roman" w:cs="Times New Roman"/>
          <w:sz w:val="28"/>
          <w:szCs w:val="28"/>
        </w:rPr>
        <w:t>года № 186н «</w:t>
      </w:r>
      <w:r w:rsidRPr="00EC7950">
        <w:rPr>
          <w:rFonts w:ascii="Times New Roman" w:hAnsi="Times New Roman" w:cs="Times New Roman"/>
          <w:sz w:val="28"/>
          <w:szCs w:val="28"/>
        </w:rPr>
        <w:t>О требованиях к составлению и утверждению плана финансово-хозяйственной деятельности государственного (муниципального)</w:t>
      </w:r>
      <w:r w:rsidR="00063416">
        <w:rPr>
          <w:rFonts w:ascii="Times New Roman" w:hAnsi="Times New Roman" w:cs="Times New Roman"/>
          <w:sz w:val="28"/>
          <w:szCs w:val="28"/>
        </w:rPr>
        <w:t xml:space="preserve"> учреждения»</w:t>
      </w:r>
      <w:r w:rsidRPr="00EC7950">
        <w:rPr>
          <w:rFonts w:ascii="Times New Roman" w:hAnsi="Times New Roman" w:cs="Times New Roman"/>
          <w:sz w:val="28"/>
          <w:szCs w:val="28"/>
        </w:rPr>
        <w:t xml:space="preserve"> и устанавливает требования к составлению и утверждению плана финансово-хозяйственной деятельности муниципальных бюджетных учреждений</w:t>
      </w:r>
      <w:r w:rsidR="006846CE">
        <w:rPr>
          <w:rFonts w:ascii="Times New Roman" w:hAnsi="Times New Roman" w:cs="Times New Roman"/>
          <w:sz w:val="28"/>
          <w:szCs w:val="28"/>
        </w:rPr>
        <w:t xml:space="preserve"> Карталинского муниципального округа</w:t>
      </w:r>
      <w:r w:rsidRPr="00EC7950">
        <w:rPr>
          <w:rFonts w:ascii="Times New Roman" w:hAnsi="Times New Roman" w:cs="Times New Roman"/>
          <w:sz w:val="28"/>
          <w:szCs w:val="28"/>
        </w:rPr>
        <w:t xml:space="preserve"> (далее</w:t>
      </w:r>
      <w:r w:rsidR="00063416">
        <w:rPr>
          <w:rFonts w:ascii="Times New Roman" w:hAnsi="Times New Roman" w:cs="Times New Roman"/>
          <w:sz w:val="28"/>
          <w:szCs w:val="28"/>
        </w:rPr>
        <w:t xml:space="preserve"> именуется</w:t>
      </w:r>
      <w:r w:rsidRPr="00EC7950">
        <w:rPr>
          <w:rFonts w:ascii="Times New Roman" w:hAnsi="Times New Roman" w:cs="Times New Roman"/>
          <w:sz w:val="28"/>
          <w:szCs w:val="28"/>
        </w:rPr>
        <w:t xml:space="preserve"> - План).</w:t>
      </w:r>
    </w:p>
    <w:p w14:paraId="2162DE80" w14:textId="77D428A3" w:rsidR="005424B5" w:rsidRDefault="005424B5" w:rsidP="00FC277A">
      <w:pPr>
        <w:pStyle w:val="ConsPlusNormal"/>
        <w:ind w:firstLine="709"/>
        <w:jc w:val="both"/>
        <w:rPr>
          <w:rFonts w:ascii="Times New Roman" w:hAnsi="Times New Roman" w:cs="Times New Roman"/>
          <w:sz w:val="28"/>
          <w:szCs w:val="28"/>
        </w:rPr>
      </w:pPr>
      <w:r w:rsidRPr="00EC7950">
        <w:rPr>
          <w:rFonts w:ascii="Times New Roman" w:hAnsi="Times New Roman" w:cs="Times New Roman"/>
          <w:sz w:val="28"/>
          <w:szCs w:val="28"/>
        </w:rPr>
        <w:t>2. Муниципальные бюджетные учреждения</w:t>
      </w:r>
      <w:r w:rsidR="006846CE">
        <w:rPr>
          <w:rFonts w:ascii="Times New Roman" w:hAnsi="Times New Roman" w:cs="Times New Roman"/>
          <w:sz w:val="28"/>
          <w:szCs w:val="28"/>
        </w:rPr>
        <w:t xml:space="preserve"> Карталинского муниципального округа</w:t>
      </w:r>
      <w:r w:rsidRPr="00EC7950">
        <w:rPr>
          <w:rFonts w:ascii="Times New Roman" w:hAnsi="Times New Roman" w:cs="Times New Roman"/>
          <w:sz w:val="28"/>
          <w:szCs w:val="28"/>
        </w:rPr>
        <w:t xml:space="preserve"> (далее </w:t>
      </w:r>
      <w:r w:rsidR="00063416">
        <w:rPr>
          <w:rFonts w:ascii="Times New Roman" w:hAnsi="Times New Roman" w:cs="Times New Roman"/>
          <w:sz w:val="28"/>
          <w:szCs w:val="28"/>
        </w:rPr>
        <w:t xml:space="preserve">именуется </w:t>
      </w:r>
      <w:r w:rsidRPr="00EC7950">
        <w:rPr>
          <w:rFonts w:ascii="Times New Roman" w:hAnsi="Times New Roman" w:cs="Times New Roman"/>
          <w:sz w:val="28"/>
          <w:szCs w:val="28"/>
        </w:rPr>
        <w:t>- Учреждение) составляют</w:t>
      </w:r>
      <w:r w:rsidR="004819CC">
        <w:rPr>
          <w:rFonts w:ascii="Times New Roman" w:hAnsi="Times New Roman" w:cs="Times New Roman"/>
          <w:sz w:val="28"/>
          <w:szCs w:val="28"/>
        </w:rPr>
        <w:t xml:space="preserve"> и утверждают П</w:t>
      </w:r>
      <w:r w:rsidRPr="00EC7950">
        <w:rPr>
          <w:rFonts w:ascii="Times New Roman" w:hAnsi="Times New Roman" w:cs="Times New Roman"/>
          <w:sz w:val="28"/>
          <w:szCs w:val="28"/>
        </w:rPr>
        <w:t xml:space="preserve">лан в соответствии с </w:t>
      </w:r>
      <w:r w:rsidR="004819CC">
        <w:rPr>
          <w:rFonts w:ascii="Times New Roman" w:hAnsi="Times New Roman" w:cs="Times New Roman"/>
          <w:sz w:val="28"/>
          <w:szCs w:val="28"/>
        </w:rPr>
        <w:t xml:space="preserve">настоящим Порядком и </w:t>
      </w:r>
      <w:r w:rsidRPr="00EC7950">
        <w:rPr>
          <w:rFonts w:ascii="Times New Roman" w:hAnsi="Times New Roman" w:cs="Times New Roman"/>
          <w:sz w:val="28"/>
          <w:szCs w:val="28"/>
        </w:rPr>
        <w:t>требованиями</w:t>
      </w:r>
      <w:r w:rsidR="004819CC">
        <w:rPr>
          <w:rFonts w:ascii="Times New Roman" w:hAnsi="Times New Roman" w:cs="Times New Roman"/>
          <w:sz w:val="28"/>
          <w:szCs w:val="28"/>
        </w:rPr>
        <w:t>, установленными органом-учредителем</w:t>
      </w:r>
      <w:r w:rsidRPr="00EC7950">
        <w:rPr>
          <w:rFonts w:ascii="Times New Roman" w:hAnsi="Times New Roman" w:cs="Times New Roman"/>
          <w:sz w:val="28"/>
          <w:szCs w:val="28"/>
        </w:rPr>
        <w:t>.</w:t>
      </w:r>
    </w:p>
    <w:p w14:paraId="6FE32501" w14:textId="37EA3E00" w:rsidR="004819CC" w:rsidRDefault="004819CC"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Орган - учредитель должен установить следующие положения для составления и утверждения Плана для подведомственных учреждений:</w:t>
      </w:r>
    </w:p>
    <w:p w14:paraId="6E6C9476" w14:textId="52C18869" w:rsidR="004819CC" w:rsidRDefault="004819CC"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сроки и порядок утверждения Плана;</w:t>
      </w:r>
    </w:p>
    <w:p w14:paraId="3D4CFA27" w14:textId="051A2937" w:rsidR="004819CC" w:rsidRDefault="00E46128"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4819CC">
        <w:rPr>
          <w:rFonts w:ascii="Times New Roman" w:hAnsi="Times New Roman" w:cs="Times New Roman"/>
          <w:sz w:val="28"/>
          <w:szCs w:val="28"/>
        </w:rPr>
        <w:t>) порядок внесения изменений в План;</w:t>
      </w:r>
    </w:p>
    <w:p w14:paraId="503A6BEB" w14:textId="12031F50" w:rsidR="00E46128" w:rsidRPr="00EC7950" w:rsidRDefault="00E46128"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полномочия органа</w:t>
      </w:r>
      <w:r w:rsidR="00FC277A">
        <w:rPr>
          <w:rFonts w:ascii="Times New Roman" w:hAnsi="Times New Roman" w:cs="Times New Roman"/>
          <w:sz w:val="28"/>
          <w:szCs w:val="28"/>
        </w:rPr>
        <w:t xml:space="preserve"> - </w:t>
      </w:r>
      <w:r>
        <w:rPr>
          <w:rFonts w:ascii="Times New Roman" w:hAnsi="Times New Roman" w:cs="Times New Roman"/>
          <w:sz w:val="28"/>
          <w:szCs w:val="28"/>
        </w:rPr>
        <w:t>учредителя или учреждения по утверждению Плана (внесению изменений в План);</w:t>
      </w:r>
    </w:p>
    <w:p w14:paraId="68FEA2A6" w14:textId="73E36DCE" w:rsidR="005424B5" w:rsidRDefault="00E4473E" w:rsidP="00FC277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 План должен составляться и утверждаться на очередной финансовый год в случае, если решение о бюджете утверждается на один финансовый год или на очередной финансовый год и плановый период, если решение о бюджете утверждается на очередной финансовый год и плановый период;</w:t>
      </w:r>
    </w:p>
    <w:p w14:paraId="57276B61" w14:textId="632519BC" w:rsidR="00E4473E" w:rsidRDefault="00E4473E"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EC7950">
        <w:rPr>
          <w:rFonts w:ascii="Times New Roman" w:hAnsi="Times New Roman" w:cs="Times New Roman"/>
          <w:sz w:val="28"/>
          <w:szCs w:val="28"/>
        </w:rPr>
        <w:t>. План составляется учреждением по кассовому методу в рублях с точностью до двух зн</w:t>
      </w:r>
      <w:r>
        <w:rPr>
          <w:rFonts w:ascii="Times New Roman" w:hAnsi="Times New Roman" w:cs="Times New Roman"/>
          <w:sz w:val="28"/>
          <w:szCs w:val="28"/>
        </w:rPr>
        <w:t>аков после запятой.</w:t>
      </w:r>
    </w:p>
    <w:p w14:paraId="1A5A69A1" w14:textId="0DD0E241" w:rsidR="00A14FC0" w:rsidRDefault="00A14FC0"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Pr="00A14FC0">
        <w:rPr>
          <w:rFonts w:ascii="Times New Roman" w:hAnsi="Times New Roman" w:cs="Times New Roman"/>
          <w:sz w:val="28"/>
          <w:szCs w:val="28"/>
        </w:rPr>
        <w:t>Учреждени</w:t>
      </w:r>
      <w:r>
        <w:rPr>
          <w:rFonts w:ascii="Times New Roman" w:hAnsi="Times New Roman" w:cs="Times New Roman"/>
          <w:sz w:val="28"/>
          <w:szCs w:val="28"/>
        </w:rPr>
        <w:t>я</w:t>
      </w:r>
      <w:r w:rsidRPr="00A14FC0">
        <w:rPr>
          <w:rFonts w:ascii="Times New Roman" w:hAnsi="Times New Roman" w:cs="Times New Roman"/>
          <w:sz w:val="28"/>
          <w:szCs w:val="28"/>
        </w:rPr>
        <w:t>, имеющее обособленное(</w:t>
      </w:r>
      <w:proofErr w:type="spellStart"/>
      <w:r w:rsidRPr="00A14FC0">
        <w:rPr>
          <w:rFonts w:ascii="Times New Roman" w:hAnsi="Times New Roman" w:cs="Times New Roman"/>
          <w:sz w:val="28"/>
          <w:szCs w:val="28"/>
        </w:rPr>
        <w:t>ые</w:t>
      </w:r>
      <w:proofErr w:type="spellEnd"/>
      <w:r w:rsidRPr="00A14FC0">
        <w:rPr>
          <w:rFonts w:ascii="Times New Roman" w:hAnsi="Times New Roman" w:cs="Times New Roman"/>
          <w:sz w:val="28"/>
          <w:szCs w:val="28"/>
        </w:rPr>
        <w:t>) подразделение(я), формирует</w:t>
      </w:r>
      <w:r>
        <w:rPr>
          <w:rFonts w:ascii="Times New Roman" w:hAnsi="Times New Roman" w:cs="Times New Roman"/>
          <w:sz w:val="28"/>
          <w:szCs w:val="28"/>
        </w:rPr>
        <w:t xml:space="preserve"> План </w:t>
      </w:r>
      <w:r w:rsidRPr="00A14FC0">
        <w:rPr>
          <w:rFonts w:ascii="Times New Roman" w:hAnsi="Times New Roman" w:cs="Times New Roman"/>
          <w:sz w:val="28"/>
          <w:szCs w:val="28"/>
        </w:rPr>
        <w:t>учреждения на основании Плана головного учреждения, сформированного без учета обособленных подразделений, и Плана(</w:t>
      </w:r>
      <w:proofErr w:type="spellStart"/>
      <w:r w:rsidRPr="00A14FC0">
        <w:rPr>
          <w:rFonts w:ascii="Times New Roman" w:hAnsi="Times New Roman" w:cs="Times New Roman"/>
          <w:sz w:val="28"/>
          <w:szCs w:val="28"/>
        </w:rPr>
        <w:t>ов</w:t>
      </w:r>
      <w:proofErr w:type="spellEnd"/>
      <w:r w:rsidRPr="00A14FC0">
        <w:rPr>
          <w:rFonts w:ascii="Times New Roman" w:hAnsi="Times New Roman" w:cs="Times New Roman"/>
          <w:sz w:val="28"/>
          <w:szCs w:val="28"/>
        </w:rPr>
        <w:t>) обособленного(</w:t>
      </w:r>
      <w:proofErr w:type="spellStart"/>
      <w:r w:rsidRPr="00A14FC0">
        <w:rPr>
          <w:rFonts w:ascii="Times New Roman" w:hAnsi="Times New Roman" w:cs="Times New Roman"/>
          <w:sz w:val="28"/>
          <w:szCs w:val="28"/>
        </w:rPr>
        <w:t>ых</w:t>
      </w:r>
      <w:proofErr w:type="spellEnd"/>
      <w:r w:rsidRPr="00A14FC0">
        <w:rPr>
          <w:rFonts w:ascii="Times New Roman" w:hAnsi="Times New Roman" w:cs="Times New Roman"/>
          <w:sz w:val="28"/>
          <w:szCs w:val="28"/>
        </w:rPr>
        <w:t>) подразделения(й), без учета расчетов между головным учреждением и обособленным(и) подразделением(</w:t>
      </w:r>
      <w:proofErr w:type="spellStart"/>
      <w:r w:rsidRPr="00A14FC0">
        <w:rPr>
          <w:rFonts w:ascii="Times New Roman" w:hAnsi="Times New Roman" w:cs="Times New Roman"/>
          <w:sz w:val="28"/>
          <w:szCs w:val="28"/>
        </w:rPr>
        <w:t>ями</w:t>
      </w:r>
      <w:proofErr w:type="spellEnd"/>
      <w:r w:rsidRPr="00A14FC0">
        <w:rPr>
          <w:rFonts w:ascii="Times New Roman" w:hAnsi="Times New Roman" w:cs="Times New Roman"/>
          <w:sz w:val="28"/>
          <w:szCs w:val="28"/>
        </w:rPr>
        <w:t>).</w:t>
      </w:r>
    </w:p>
    <w:p w14:paraId="5B012CFA" w14:textId="77777777" w:rsidR="00E4473E" w:rsidRDefault="00E4473E" w:rsidP="00FC277A">
      <w:pPr>
        <w:pStyle w:val="ConsPlusNormal"/>
        <w:ind w:firstLine="708"/>
        <w:jc w:val="both"/>
        <w:rPr>
          <w:rFonts w:ascii="Times New Roman" w:hAnsi="Times New Roman" w:cs="Times New Roman"/>
          <w:sz w:val="28"/>
          <w:szCs w:val="28"/>
        </w:rPr>
      </w:pPr>
    </w:p>
    <w:p w14:paraId="0BB2A575" w14:textId="77777777" w:rsidR="00063416" w:rsidRPr="00EC7950" w:rsidRDefault="00063416" w:rsidP="00FC277A">
      <w:pPr>
        <w:pStyle w:val="ConsPlusNormal"/>
        <w:jc w:val="both"/>
        <w:rPr>
          <w:rFonts w:ascii="Times New Roman" w:hAnsi="Times New Roman" w:cs="Times New Roman"/>
          <w:sz w:val="28"/>
          <w:szCs w:val="28"/>
        </w:rPr>
      </w:pPr>
    </w:p>
    <w:p w14:paraId="5F82233D" w14:textId="77777777" w:rsidR="005424B5" w:rsidRPr="00063416" w:rsidRDefault="00063416" w:rsidP="00FC277A">
      <w:pPr>
        <w:pStyle w:val="ConsPlusTitle"/>
        <w:jc w:val="center"/>
        <w:outlineLvl w:val="1"/>
        <w:rPr>
          <w:b w:val="0"/>
          <w:sz w:val="28"/>
          <w:szCs w:val="28"/>
        </w:rPr>
      </w:pPr>
      <w:r w:rsidRPr="00063416">
        <w:rPr>
          <w:b w:val="0"/>
          <w:sz w:val="28"/>
          <w:szCs w:val="28"/>
          <w:lang w:val="en-US"/>
        </w:rPr>
        <w:t>II</w:t>
      </w:r>
      <w:r w:rsidR="005424B5" w:rsidRPr="00063416">
        <w:rPr>
          <w:b w:val="0"/>
          <w:sz w:val="28"/>
          <w:szCs w:val="28"/>
        </w:rPr>
        <w:t>. Требования к составлению Плана</w:t>
      </w:r>
    </w:p>
    <w:p w14:paraId="1E8EBBAC" w14:textId="77777777" w:rsidR="005424B5" w:rsidRPr="00063416" w:rsidRDefault="005424B5" w:rsidP="00FC277A">
      <w:pPr>
        <w:pStyle w:val="ConsPlusTitle"/>
        <w:jc w:val="center"/>
        <w:rPr>
          <w:b w:val="0"/>
          <w:sz w:val="28"/>
          <w:szCs w:val="28"/>
        </w:rPr>
      </w:pPr>
      <w:r w:rsidRPr="00063416">
        <w:rPr>
          <w:b w:val="0"/>
          <w:sz w:val="28"/>
          <w:szCs w:val="28"/>
        </w:rPr>
        <w:t>и порядок внесения изменений</w:t>
      </w:r>
    </w:p>
    <w:p w14:paraId="64C26729" w14:textId="77777777" w:rsidR="005424B5" w:rsidRDefault="005424B5" w:rsidP="00FC277A">
      <w:pPr>
        <w:pStyle w:val="ConsPlusNormal"/>
        <w:jc w:val="both"/>
        <w:rPr>
          <w:rFonts w:ascii="Times New Roman" w:hAnsi="Times New Roman" w:cs="Times New Roman"/>
          <w:sz w:val="28"/>
          <w:szCs w:val="28"/>
        </w:rPr>
      </w:pPr>
    </w:p>
    <w:p w14:paraId="10FC7A25" w14:textId="77777777" w:rsidR="00063416" w:rsidRPr="00063416" w:rsidRDefault="00063416" w:rsidP="00FC277A">
      <w:pPr>
        <w:pStyle w:val="ConsPlusNormal"/>
        <w:jc w:val="both"/>
        <w:rPr>
          <w:rFonts w:ascii="Times New Roman" w:hAnsi="Times New Roman" w:cs="Times New Roman"/>
          <w:sz w:val="28"/>
          <w:szCs w:val="28"/>
        </w:rPr>
      </w:pPr>
    </w:p>
    <w:p w14:paraId="6E098311" w14:textId="73BC2FD4" w:rsidR="00BA15A2" w:rsidRDefault="00A14FC0"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5424B5" w:rsidRPr="00EC7950">
        <w:rPr>
          <w:rFonts w:ascii="Times New Roman" w:hAnsi="Times New Roman" w:cs="Times New Roman"/>
          <w:sz w:val="28"/>
          <w:szCs w:val="28"/>
        </w:rPr>
        <w:t xml:space="preserve">. </w:t>
      </w:r>
      <w:r w:rsidR="004B2225">
        <w:rPr>
          <w:rFonts w:ascii="Times New Roman" w:hAnsi="Times New Roman" w:cs="Times New Roman"/>
          <w:sz w:val="28"/>
          <w:szCs w:val="28"/>
        </w:rPr>
        <w:t>При составлении Плана (внесении изменений в него) устанавливается (уточняется) плановый объем поступлений и выплат денежных средств.</w:t>
      </w:r>
    </w:p>
    <w:p w14:paraId="5B6B2A88" w14:textId="57B293AF" w:rsidR="004B2225" w:rsidRDefault="00A14FC0"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4B2225">
        <w:rPr>
          <w:rFonts w:ascii="Times New Roman" w:hAnsi="Times New Roman" w:cs="Times New Roman"/>
          <w:sz w:val="28"/>
          <w:szCs w:val="28"/>
        </w:rPr>
        <w:t xml:space="preserve">План должен составляться на основании обоснований (расчетов) плановых показателей поступлений и выплат, требования к формированию которых установлены в главе </w:t>
      </w:r>
      <w:r w:rsidR="004B2225">
        <w:rPr>
          <w:rFonts w:ascii="Times New Roman" w:hAnsi="Times New Roman" w:cs="Times New Roman"/>
          <w:sz w:val="28"/>
          <w:szCs w:val="28"/>
          <w:lang w:val="en-US"/>
        </w:rPr>
        <w:t>III</w:t>
      </w:r>
      <w:r w:rsidR="004B2225">
        <w:rPr>
          <w:rFonts w:ascii="Times New Roman" w:hAnsi="Times New Roman" w:cs="Times New Roman"/>
          <w:sz w:val="28"/>
          <w:szCs w:val="28"/>
        </w:rPr>
        <w:t xml:space="preserve"> настоящего Порядка.</w:t>
      </w:r>
    </w:p>
    <w:p w14:paraId="472B176E" w14:textId="3119E69B" w:rsidR="004B2225" w:rsidRPr="004B2225" w:rsidRDefault="00A14FC0"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4B2225">
        <w:rPr>
          <w:rFonts w:ascii="Times New Roman" w:hAnsi="Times New Roman" w:cs="Times New Roman"/>
          <w:sz w:val="28"/>
          <w:szCs w:val="28"/>
        </w:rPr>
        <w:t>Учреждения составляют План при формировании проекта решения о бюджете в порядке и сроки, установленные органом-учредителем</w:t>
      </w:r>
      <w:r>
        <w:rPr>
          <w:rFonts w:ascii="Times New Roman" w:hAnsi="Times New Roman" w:cs="Times New Roman"/>
          <w:sz w:val="28"/>
          <w:szCs w:val="28"/>
        </w:rPr>
        <w:t>.</w:t>
      </w:r>
    </w:p>
    <w:p w14:paraId="1A86D53A" w14:textId="29D9A870" w:rsidR="00A42085" w:rsidRDefault="00A14FC0"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5424B5" w:rsidRPr="00EC7950">
        <w:rPr>
          <w:rFonts w:ascii="Times New Roman" w:hAnsi="Times New Roman" w:cs="Times New Roman"/>
          <w:sz w:val="28"/>
          <w:szCs w:val="28"/>
        </w:rPr>
        <w:t xml:space="preserve">. </w:t>
      </w:r>
      <w:hyperlink w:anchor="P189" w:history="1">
        <w:r w:rsidR="005424B5" w:rsidRPr="00A42085">
          <w:rPr>
            <w:rFonts w:ascii="Times New Roman" w:hAnsi="Times New Roman" w:cs="Times New Roman"/>
            <w:color w:val="000000" w:themeColor="text1"/>
            <w:sz w:val="28"/>
            <w:szCs w:val="28"/>
          </w:rPr>
          <w:t>План</w:t>
        </w:r>
      </w:hyperlink>
      <w:r w:rsidR="005424B5" w:rsidRPr="00EC7950">
        <w:rPr>
          <w:rFonts w:ascii="Times New Roman" w:hAnsi="Times New Roman" w:cs="Times New Roman"/>
          <w:sz w:val="28"/>
          <w:szCs w:val="28"/>
        </w:rPr>
        <w:t xml:space="preserve"> составляется по форме согласно приложению</w:t>
      </w:r>
      <w:r w:rsidR="00983C0C">
        <w:rPr>
          <w:rFonts w:ascii="Times New Roman" w:hAnsi="Times New Roman" w:cs="Times New Roman"/>
          <w:sz w:val="28"/>
          <w:szCs w:val="28"/>
        </w:rPr>
        <w:t xml:space="preserve"> </w:t>
      </w:r>
      <w:r w:rsidR="00A42085">
        <w:rPr>
          <w:rFonts w:ascii="Times New Roman" w:hAnsi="Times New Roman" w:cs="Times New Roman"/>
          <w:sz w:val="28"/>
          <w:szCs w:val="28"/>
        </w:rPr>
        <w:t>к настоящему П</w:t>
      </w:r>
      <w:r w:rsidR="005424B5" w:rsidRPr="00EC7950">
        <w:rPr>
          <w:rFonts w:ascii="Times New Roman" w:hAnsi="Times New Roman" w:cs="Times New Roman"/>
          <w:sz w:val="28"/>
          <w:szCs w:val="28"/>
        </w:rPr>
        <w:t xml:space="preserve">орядку и утверждается на текущий финансовый год и плановый период, действует в течение срока действия решения о бюджете </w:t>
      </w:r>
      <w:r w:rsidR="005424B5">
        <w:rPr>
          <w:rFonts w:ascii="Times New Roman" w:hAnsi="Times New Roman" w:cs="Times New Roman"/>
          <w:sz w:val="28"/>
          <w:szCs w:val="28"/>
        </w:rPr>
        <w:t>Карталинского</w:t>
      </w:r>
      <w:r w:rsidR="005424B5" w:rsidRPr="00EC7950">
        <w:rPr>
          <w:rFonts w:ascii="Times New Roman" w:hAnsi="Times New Roman" w:cs="Times New Roman"/>
          <w:sz w:val="28"/>
          <w:szCs w:val="28"/>
        </w:rPr>
        <w:t xml:space="preserve"> муниципального </w:t>
      </w:r>
      <w:r w:rsidR="00345D7D">
        <w:rPr>
          <w:rFonts w:ascii="Times New Roman" w:hAnsi="Times New Roman" w:cs="Times New Roman"/>
          <w:sz w:val="28"/>
          <w:szCs w:val="28"/>
        </w:rPr>
        <w:t>округа Челябинской области</w:t>
      </w:r>
      <w:r w:rsidR="005424B5" w:rsidRPr="00EC7950">
        <w:rPr>
          <w:rFonts w:ascii="Times New Roman" w:hAnsi="Times New Roman" w:cs="Times New Roman"/>
          <w:sz w:val="28"/>
          <w:szCs w:val="28"/>
        </w:rPr>
        <w:t>.</w:t>
      </w:r>
    </w:p>
    <w:p w14:paraId="41AECC37" w14:textId="3C5D5001" w:rsidR="00A42085" w:rsidRDefault="00A14FC0"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5424B5" w:rsidRPr="00EC7950">
        <w:rPr>
          <w:rFonts w:ascii="Times New Roman" w:hAnsi="Times New Roman" w:cs="Times New Roman"/>
          <w:sz w:val="28"/>
          <w:szCs w:val="28"/>
        </w:rPr>
        <w:t xml:space="preserve"> При составлении Плана (внесении изменений) устанавливается (уточняется) плановый объем поступлений:</w:t>
      </w:r>
    </w:p>
    <w:p w14:paraId="69DD3205" w14:textId="77777777" w:rsidR="00A42085" w:rsidRDefault="008320B7"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424B5" w:rsidRPr="00EC7950">
        <w:rPr>
          <w:rFonts w:ascii="Times New Roman" w:hAnsi="Times New Roman" w:cs="Times New Roman"/>
          <w:sz w:val="28"/>
          <w:szCs w:val="28"/>
        </w:rPr>
        <w:t xml:space="preserve"> субсидий на финансовое обеспечение выполнения муниципального задания (далее </w:t>
      </w:r>
      <w:r w:rsidR="00A42085">
        <w:rPr>
          <w:rFonts w:ascii="Times New Roman" w:hAnsi="Times New Roman" w:cs="Times New Roman"/>
          <w:sz w:val="28"/>
          <w:szCs w:val="28"/>
        </w:rPr>
        <w:t xml:space="preserve">именуется </w:t>
      </w:r>
      <w:r w:rsidR="005424B5" w:rsidRPr="00EC7950">
        <w:rPr>
          <w:rFonts w:ascii="Times New Roman" w:hAnsi="Times New Roman" w:cs="Times New Roman"/>
          <w:sz w:val="28"/>
          <w:szCs w:val="28"/>
        </w:rPr>
        <w:t>- муниципальное задание);</w:t>
      </w:r>
    </w:p>
    <w:p w14:paraId="65D4D410" w14:textId="77777777" w:rsidR="00A42085" w:rsidRDefault="008320B7"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424B5" w:rsidRPr="00EC7950">
        <w:rPr>
          <w:rFonts w:ascii="Times New Roman" w:hAnsi="Times New Roman" w:cs="Times New Roman"/>
          <w:sz w:val="28"/>
          <w:szCs w:val="28"/>
        </w:rPr>
        <w:t xml:space="preserve"> субсидий, предоставляемых в соответствии с </w:t>
      </w:r>
      <w:hyperlink r:id="rId9" w:history="1">
        <w:r w:rsidR="005424B5" w:rsidRPr="00A42085">
          <w:rPr>
            <w:rFonts w:ascii="Times New Roman" w:hAnsi="Times New Roman" w:cs="Times New Roman"/>
            <w:color w:val="000000" w:themeColor="text1"/>
            <w:sz w:val="28"/>
            <w:szCs w:val="28"/>
          </w:rPr>
          <w:t xml:space="preserve">абзацем вторым </w:t>
        </w:r>
        <w:r>
          <w:rPr>
            <w:rFonts w:ascii="Times New Roman" w:hAnsi="Times New Roman" w:cs="Times New Roman"/>
            <w:color w:val="000000" w:themeColor="text1"/>
            <w:sz w:val="28"/>
            <w:szCs w:val="28"/>
          </w:rPr>
          <w:t xml:space="preserve">  </w:t>
        </w:r>
        <w:r w:rsidR="005424B5" w:rsidRPr="00A42085">
          <w:rPr>
            <w:rFonts w:ascii="Times New Roman" w:hAnsi="Times New Roman" w:cs="Times New Roman"/>
            <w:color w:val="000000" w:themeColor="text1"/>
            <w:sz w:val="28"/>
            <w:szCs w:val="28"/>
          </w:rPr>
          <w:t>пункта 1 статьи 78.1</w:t>
        </w:r>
      </w:hyperlink>
      <w:r w:rsidR="005424B5" w:rsidRPr="00EC7950">
        <w:rPr>
          <w:rFonts w:ascii="Times New Roman" w:hAnsi="Times New Roman" w:cs="Times New Roman"/>
          <w:sz w:val="28"/>
          <w:szCs w:val="28"/>
        </w:rPr>
        <w:t xml:space="preserve"> Бюджетного кодекса Российской Федерации, и целей их предоставления;</w:t>
      </w:r>
    </w:p>
    <w:p w14:paraId="30D85962" w14:textId="77777777" w:rsidR="00A42085" w:rsidRDefault="008320B7"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424B5" w:rsidRPr="00EC7950">
        <w:rPr>
          <w:rFonts w:ascii="Times New Roman" w:hAnsi="Times New Roman" w:cs="Times New Roman"/>
          <w:sz w:val="28"/>
          <w:szCs w:val="28"/>
        </w:rPr>
        <w:t xml:space="preserve">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(субсидия на осуществление капитальных вложений);</w:t>
      </w:r>
    </w:p>
    <w:p w14:paraId="76E9C9D5" w14:textId="77777777" w:rsidR="00A42085"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424B5" w:rsidRPr="00EC7950">
        <w:rPr>
          <w:rFonts w:ascii="Times New Roman" w:hAnsi="Times New Roman" w:cs="Times New Roman"/>
          <w:sz w:val="28"/>
          <w:szCs w:val="28"/>
        </w:rPr>
        <w:t xml:space="preserve"> грантов, в том числе в форме субсидий, предоставляемых из бюджетов бюджетной системы (грант);</w:t>
      </w:r>
    </w:p>
    <w:p w14:paraId="01F0EA4B" w14:textId="2A872FD1" w:rsidR="00A42085"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5424B5" w:rsidRPr="00EC7950">
        <w:rPr>
          <w:rFonts w:ascii="Times New Roman" w:hAnsi="Times New Roman" w:cs="Times New Roman"/>
          <w:sz w:val="28"/>
          <w:szCs w:val="28"/>
        </w:rPr>
        <w:t xml:space="preserve">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 в рамках муниципального задания;</w:t>
      </w:r>
    </w:p>
    <w:p w14:paraId="1258E0BE" w14:textId="77777777" w:rsidR="00A42085"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424B5" w:rsidRPr="00EC7950">
        <w:rPr>
          <w:rFonts w:ascii="Times New Roman" w:hAnsi="Times New Roman" w:cs="Times New Roman"/>
          <w:sz w:val="28"/>
          <w:szCs w:val="28"/>
        </w:rPr>
        <w:t xml:space="preserve"> доходов от иной приносящей доход деятельности, предусмотренной уставом учреждения.</w:t>
      </w:r>
    </w:p>
    <w:p w14:paraId="76B293EB" w14:textId="685F7168" w:rsidR="00A42085" w:rsidRDefault="00EB649F"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410341" w:rsidRPr="00EB649F">
        <w:rPr>
          <w:rFonts w:ascii="Times New Roman" w:hAnsi="Times New Roman" w:cs="Times New Roman"/>
          <w:sz w:val="28"/>
          <w:szCs w:val="28"/>
        </w:rPr>
        <w:t xml:space="preserve">. </w:t>
      </w:r>
      <w:r w:rsidR="005424B5" w:rsidRPr="00EB649F">
        <w:rPr>
          <w:rFonts w:ascii="Times New Roman" w:hAnsi="Times New Roman" w:cs="Times New Roman"/>
          <w:sz w:val="28"/>
          <w:szCs w:val="28"/>
        </w:rPr>
        <w:t xml:space="preserve">Суммы поступлений от оказания учреждением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а также поступлений от иной </w:t>
      </w:r>
      <w:r w:rsidR="005424B5" w:rsidRPr="00EB649F">
        <w:rPr>
          <w:rFonts w:ascii="Times New Roman" w:hAnsi="Times New Roman" w:cs="Times New Roman"/>
          <w:sz w:val="28"/>
          <w:szCs w:val="28"/>
        </w:rPr>
        <w:lastRenderedPageBreak/>
        <w:t>приносящей доход деятельности учреждение рассчитывает исходя из планируемого объема оказания услуг (выполнения работ) и планируемой стоимости их реализации.</w:t>
      </w:r>
    </w:p>
    <w:p w14:paraId="55ECC8D8" w14:textId="67DC3413" w:rsidR="00A42085" w:rsidRDefault="00A42085"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B649F">
        <w:rPr>
          <w:rFonts w:ascii="Times New Roman" w:hAnsi="Times New Roman" w:cs="Times New Roman"/>
          <w:sz w:val="28"/>
          <w:szCs w:val="28"/>
        </w:rPr>
        <w:t>3</w:t>
      </w:r>
      <w:r w:rsidR="005424B5" w:rsidRPr="00EC7950">
        <w:rPr>
          <w:rFonts w:ascii="Times New Roman" w:hAnsi="Times New Roman" w:cs="Times New Roman"/>
          <w:sz w:val="28"/>
          <w:szCs w:val="28"/>
        </w:rPr>
        <w:t>.</w:t>
      </w:r>
      <w:r>
        <w:rPr>
          <w:rFonts w:ascii="Times New Roman" w:hAnsi="Times New Roman" w:cs="Times New Roman"/>
          <w:sz w:val="28"/>
          <w:szCs w:val="28"/>
        </w:rPr>
        <w:t xml:space="preserve"> </w:t>
      </w:r>
      <w:r w:rsidR="005424B5" w:rsidRPr="00EC7950">
        <w:rPr>
          <w:rFonts w:ascii="Times New Roman" w:hAnsi="Times New Roman" w:cs="Times New Roman"/>
          <w:sz w:val="28"/>
          <w:szCs w:val="28"/>
        </w:rPr>
        <w:t xml:space="preserve">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14:paraId="77E1FA9B" w14:textId="77777777" w:rsidR="00A42085"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424B5" w:rsidRPr="00EC7950">
        <w:rPr>
          <w:rFonts w:ascii="Times New Roman" w:hAnsi="Times New Roman" w:cs="Times New Roman"/>
          <w:sz w:val="28"/>
          <w:szCs w:val="28"/>
        </w:rPr>
        <w:t>) планируемых поступлений:</w:t>
      </w:r>
    </w:p>
    <w:p w14:paraId="3357FAFB" w14:textId="77777777" w:rsidR="00A42085" w:rsidRDefault="005424B5" w:rsidP="00FC277A">
      <w:pPr>
        <w:pStyle w:val="ConsPlusNormal"/>
        <w:ind w:firstLine="709"/>
        <w:jc w:val="both"/>
        <w:rPr>
          <w:rFonts w:ascii="Times New Roman" w:hAnsi="Times New Roman" w:cs="Times New Roman"/>
          <w:sz w:val="28"/>
          <w:szCs w:val="28"/>
        </w:rPr>
      </w:pPr>
      <w:r w:rsidRPr="00EC7950">
        <w:rPr>
          <w:rFonts w:ascii="Times New Roman" w:hAnsi="Times New Roman" w:cs="Times New Roman"/>
          <w:sz w:val="28"/>
          <w:szCs w:val="28"/>
        </w:rPr>
        <w:t>- от доходов - по коду аналитической группы подвида доходов бюджетов классификации доходов бюджетов;</w:t>
      </w:r>
    </w:p>
    <w:p w14:paraId="51442D99" w14:textId="77777777" w:rsidR="00A42085" w:rsidRDefault="005424B5" w:rsidP="00FC277A">
      <w:pPr>
        <w:pStyle w:val="ConsPlusNormal"/>
        <w:ind w:firstLine="709"/>
        <w:jc w:val="both"/>
        <w:rPr>
          <w:rFonts w:ascii="Times New Roman" w:hAnsi="Times New Roman" w:cs="Times New Roman"/>
          <w:sz w:val="28"/>
          <w:szCs w:val="28"/>
        </w:rPr>
      </w:pPr>
      <w:r w:rsidRPr="00EC7950">
        <w:rPr>
          <w:rFonts w:ascii="Times New Roman" w:hAnsi="Times New Roman" w:cs="Times New Roman"/>
          <w:sz w:val="28"/>
          <w:szCs w:val="28"/>
        </w:rPr>
        <w:t>- 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14:paraId="3F962C2F" w14:textId="77777777" w:rsidR="00A42085"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424B5" w:rsidRPr="00EC7950">
        <w:rPr>
          <w:rFonts w:ascii="Times New Roman" w:hAnsi="Times New Roman" w:cs="Times New Roman"/>
          <w:sz w:val="28"/>
          <w:szCs w:val="28"/>
        </w:rPr>
        <w:t>) планируемых выплат:</w:t>
      </w:r>
    </w:p>
    <w:p w14:paraId="7F29EC99" w14:textId="77777777" w:rsidR="00A42085" w:rsidRDefault="005424B5" w:rsidP="00FC277A">
      <w:pPr>
        <w:pStyle w:val="ConsPlusNormal"/>
        <w:ind w:firstLine="709"/>
        <w:jc w:val="both"/>
        <w:rPr>
          <w:rFonts w:ascii="Times New Roman" w:hAnsi="Times New Roman" w:cs="Times New Roman"/>
          <w:sz w:val="28"/>
          <w:szCs w:val="28"/>
        </w:rPr>
      </w:pPr>
      <w:r w:rsidRPr="00EC7950">
        <w:rPr>
          <w:rFonts w:ascii="Times New Roman" w:hAnsi="Times New Roman" w:cs="Times New Roman"/>
          <w:sz w:val="28"/>
          <w:szCs w:val="28"/>
        </w:rPr>
        <w:t>- по расходам - по кодам видов расходов</w:t>
      </w:r>
      <w:r>
        <w:rPr>
          <w:rFonts w:ascii="Times New Roman" w:hAnsi="Times New Roman" w:cs="Times New Roman"/>
          <w:sz w:val="28"/>
          <w:szCs w:val="28"/>
        </w:rPr>
        <w:t xml:space="preserve"> классификации расходов бюджетов</w:t>
      </w:r>
      <w:r w:rsidRPr="00EC7950">
        <w:rPr>
          <w:rFonts w:ascii="Times New Roman" w:hAnsi="Times New Roman" w:cs="Times New Roman"/>
          <w:sz w:val="28"/>
          <w:szCs w:val="28"/>
        </w:rPr>
        <w:t>;</w:t>
      </w:r>
    </w:p>
    <w:p w14:paraId="0666AE82" w14:textId="77777777" w:rsidR="00A42085" w:rsidRDefault="005424B5" w:rsidP="00FC277A">
      <w:pPr>
        <w:pStyle w:val="ConsPlusNormal"/>
        <w:ind w:firstLine="709"/>
        <w:jc w:val="both"/>
        <w:rPr>
          <w:rFonts w:ascii="Times New Roman" w:hAnsi="Times New Roman" w:cs="Times New Roman"/>
          <w:sz w:val="28"/>
          <w:szCs w:val="28"/>
        </w:rPr>
      </w:pPr>
      <w:r w:rsidRPr="00EC7950">
        <w:rPr>
          <w:rFonts w:ascii="Times New Roman" w:hAnsi="Times New Roman" w:cs="Times New Roman"/>
          <w:sz w:val="28"/>
          <w:szCs w:val="28"/>
        </w:rPr>
        <w:t>- 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14:paraId="2C416DB2" w14:textId="77777777" w:rsidR="00A42085" w:rsidRDefault="005424B5" w:rsidP="00FC277A">
      <w:pPr>
        <w:pStyle w:val="ConsPlusNormal"/>
        <w:ind w:firstLine="709"/>
        <w:jc w:val="both"/>
        <w:rPr>
          <w:rFonts w:ascii="Times New Roman" w:hAnsi="Times New Roman" w:cs="Times New Roman"/>
          <w:sz w:val="28"/>
          <w:szCs w:val="28"/>
        </w:rPr>
      </w:pPr>
      <w:r w:rsidRPr="00EC7950">
        <w:rPr>
          <w:rFonts w:ascii="Times New Roman" w:hAnsi="Times New Roman" w:cs="Times New Roman"/>
          <w:sz w:val="28"/>
          <w:szCs w:val="28"/>
        </w:rPr>
        <w:t>- по уплате налогов, объектом налогообложения которых являются доходы (прибыль) учреждения, - по коду аналитической группы подвида доходов бюджетов классификации доходов бюджетов;</w:t>
      </w:r>
    </w:p>
    <w:p w14:paraId="651A0F8B" w14:textId="77777777" w:rsidR="005424B5"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424B5" w:rsidRPr="00EC7950">
        <w:rPr>
          <w:rFonts w:ascii="Times New Roman" w:hAnsi="Times New Roman" w:cs="Times New Roman"/>
          <w:sz w:val="28"/>
          <w:szCs w:val="28"/>
        </w:rPr>
        <w:t>) перечисления средств в рамках расчетов между головным учреждением и обособленным(и) подразделением(</w:t>
      </w:r>
      <w:proofErr w:type="spellStart"/>
      <w:r w:rsidR="005424B5" w:rsidRPr="00EC7950">
        <w:rPr>
          <w:rFonts w:ascii="Times New Roman" w:hAnsi="Times New Roman" w:cs="Times New Roman"/>
          <w:sz w:val="28"/>
          <w:szCs w:val="28"/>
        </w:rPr>
        <w:t>ями</w:t>
      </w:r>
      <w:proofErr w:type="spellEnd"/>
      <w:r w:rsidR="005424B5" w:rsidRPr="00EC7950">
        <w:rPr>
          <w:rFonts w:ascii="Times New Roman" w:hAnsi="Times New Roman" w:cs="Times New Roman"/>
          <w:sz w:val="28"/>
          <w:szCs w:val="28"/>
        </w:rPr>
        <w:t>) - по коду аналитической группы вида источников финансирования дефицитов бюджетов классификации источников финансирования дефицитов бюджетов.</w:t>
      </w:r>
    </w:p>
    <w:p w14:paraId="33D32515" w14:textId="320A00BC" w:rsidR="00A42085" w:rsidRDefault="00410341" w:rsidP="00FC277A">
      <w:pPr>
        <w:autoSpaceDE w:val="0"/>
        <w:autoSpaceDN w:val="0"/>
        <w:adjustRightInd w:val="0"/>
        <w:ind w:firstLine="709"/>
        <w:jc w:val="both"/>
        <w:rPr>
          <w:sz w:val="28"/>
          <w:szCs w:val="28"/>
        </w:rPr>
      </w:pPr>
      <w:r>
        <w:rPr>
          <w:bCs/>
          <w:sz w:val="28"/>
          <w:szCs w:val="28"/>
        </w:rPr>
        <w:t>1</w:t>
      </w:r>
      <w:r w:rsidR="00EB649F">
        <w:rPr>
          <w:bCs/>
          <w:sz w:val="28"/>
          <w:szCs w:val="28"/>
        </w:rPr>
        <w:t>4</w:t>
      </w:r>
      <w:r>
        <w:rPr>
          <w:bCs/>
          <w:sz w:val="28"/>
          <w:szCs w:val="28"/>
        </w:rPr>
        <w:t>.</w:t>
      </w:r>
      <w:r w:rsidR="00806B3D">
        <w:rPr>
          <w:bCs/>
          <w:sz w:val="28"/>
          <w:szCs w:val="28"/>
        </w:rPr>
        <w:t xml:space="preserve"> </w:t>
      </w:r>
      <w:r w:rsidR="005424B5" w:rsidRPr="00ED143E">
        <w:rPr>
          <w:bCs/>
          <w:sz w:val="28"/>
          <w:szCs w:val="28"/>
        </w:rPr>
        <w:t>Показатели Плана формируются с дополнительной детализацией по кодам подстатей статей групп классификации операций сектора гос</w:t>
      </w:r>
      <w:r w:rsidR="005424B5">
        <w:rPr>
          <w:bCs/>
          <w:sz w:val="28"/>
          <w:szCs w:val="28"/>
        </w:rPr>
        <w:t>ударственного управления и кодам</w:t>
      </w:r>
      <w:r w:rsidR="00A42085">
        <w:rPr>
          <w:bCs/>
          <w:sz w:val="28"/>
          <w:szCs w:val="28"/>
        </w:rPr>
        <w:t xml:space="preserve"> иных аналитических показателей</w:t>
      </w:r>
      <w:r w:rsidR="005424B5" w:rsidRPr="00EC7950">
        <w:rPr>
          <w:sz w:val="28"/>
          <w:szCs w:val="28"/>
        </w:rPr>
        <w:t>.</w:t>
      </w:r>
    </w:p>
    <w:p w14:paraId="46426B73" w14:textId="3A896BF7" w:rsidR="00A42085" w:rsidRDefault="00A42085" w:rsidP="00FC277A">
      <w:pPr>
        <w:autoSpaceDE w:val="0"/>
        <w:autoSpaceDN w:val="0"/>
        <w:adjustRightInd w:val="0"/>
        <w:ind w:firstLine="709"/>
        <w:jc w:val="both"/>
        <w:rPr>
          <w:sz w:val="28"/>
          <w:szCs w:val="28"/>
        </w:rPr>
      </w:pPr>
      <w:r w:rsidRPr="00A14FC0">
        <w:rPr>
          <w:sz w:val="28"/>
          <w:szCs w:val="28"/>
        </w:rPr>
        <w:t>1</w:t>
      </w:r>
      <w:r w:rsidR="00EB649F">
        <w:rPr>
          <w:sz w:val="28"/>
          <w:szCs w:val="28"/>
        </w:rPr>
        <w:t>5</w:t>
      </w:r>
      <w:r w:rsidRPr="00A14FC0">
        <w:rPr>
          <w:sz w:val="28"/>
          <w:szCs w:val="28"/>
        </w:rPr>
        <w:t xml:space="preserve">. </w:t>
      </w:r>
      <w:r w:rsidR="005424B5" w:rsidRPr="00A14FC0">
        <w:rPr>
          <w:sz w:val="28"/>
          <w:szCs w:val="28"/>
        </w:rPr>
        <w:t>Изменение показателей Плана в течение текущего финансового года должно осуществляться в связи с:</w:t>
      </w:r>
    </w:p>
    <w:p w14:paraId="7D20E5ED" w14:textId="77777777" w:rsidR="00A42085" w:rsidRDefault="00410341" w:rsidP="00FC277A">
      <w:pPr>
        <w:autoSpaceDE w:val="0"/>
        <w:autoSpaceDN w:val="0"/>
        <w:adjustRightInd w:val="0"/>
        <w:ind w:firstLine="709"/>
        <w:jc w:val="both"/>
        <w:rPr>
          <w:sz w:val="28"/>
          <w:szCs w:val="28"/>
        </w:rPr>
      </w:pPr>
      <w:r>
        <w:rPr>
          <w:sz w:val="28"/>
          <w:szCs w:val="28"/>
        </w:rPr>
        <w:t>1</w:t>
      </w:r>
      <w:r w:rsidR="005424B5" w:rsidRPr="00EC7950">
        <w:rPr>
          <w:sz w:val="28"/>
          <w:szCs w:val="28"/>
        </w:rPr>
        <w:t>)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14:paraId="7221BC6A" w14:textId="77777777" w:rsidR="00A42085" w:rsidRDefault="00410341" w:rsidP="00FC277A">
      <w:pPr>
        <w:autoSpaceDE w:val="0"/>
        <w:autoSpaceDN w:val="0"/>
        <w:adjustRightInd w:val="0"/>
        <w:ind w:firstLine="709"/>
        <w:jc w:val="both"/>
        <w:rPr>
          <w:sz w:val="28"/>
          <w:szCs w:val="28"/>
        </w:rPr>
      </w:pPr>
      <w:r>
        <w:rPr>
          <w:sz w:val="28"/>
          <w:szCs w:val="28"/>
        </w:rPr>
        <w:t>2</w:t>
      </w:r>
      <w:r w:rsidR="005424B5" w:rsidRPr="00EC7950">
        <w:rPr>
          <w:sz w:val="28"/>
          <w:szCs w:val="28"/>
        </w:rPr>
        <w:t>) изменением объемов планируемых поступлений, а также объемов и (или) направлений выплат, в том числе в связи:</w:t>
      </w:r>
    </w:p>
    <w:p w14:paraId="13463083" w14:textId="77777777" w:rsidR="00A42085" w:rsidRDefault="005424B5" w:rsidP="00FC277A">
      <w:pPr>
        <w:autoSpaceDE w:val="0"/>
        <w:autoSpaceDN w:val="0"/>
        <w:adjustRightInd w:val="0"/>
        <w:ind w:firstLine="709"/>
        <w:jc w:val="both"/>
        <w:rPr>
          <w:sz w:val="28"/>
          <w:szCs w:val="28"/>
        </w:rPr>
      </w:pPr>
      <w:r w:rsidRPr="00EC7950">
        <w:rPr>
          <w:sz w:val="28"/>
          <w:szCs w:val="28"/>
        </w:rPr>
        <w:t>- с изменением объема предоставляемых субсидий на финансовое обеспечение муниципального задания, целевых субсидий, субсидий на осуществление капитальных вложений, грантов;</w:t>
      </w:r>
    </w:p>
    <w:p w14:paraId="06BFCAC4" w14:textId="77777777" w:rsidR="00A42085" w:rsidRDefault="005424B5" w:rsidP="00FC277A">
      <w:pPr>
        <w:autoSpaceDE w:val="0"/>
        <w:autoSpaceDN w:val="0"/>
        <w:adjustRightInd w:val="0"/>
        <w:ind w:firstLine="709"/>
        <w:jc w:val="both"/>
        <w:rPr>
          <w:sz w:val="28"/>
          <w:szCs w:val="28"/>
        </w:rPr>
      </w:pPr>
      <w:r w:rsidRPr="00EC7950">
        <w:rPr>
          <w:sz w:val="28"/>
          <w:szCs w:val="28"/>
        </w:rPr>
        <w:t>- с изменением объема услуг (работ), предоставляемых за плату;</w:t>
      </w:r>
    </w:p>
    <w:p w14:paraId="06D26506" w14:textId="77777777" w:rsidR="00A42085" w:rsidRDefault="005424B5" w:rsidP="00FC277A">
      <w:pPr>
        <w:autoSpaceDE w:val="0"/>
        <w:autoSpaceDN w:val="0"/>
        <w:adjustRightInd w:val="0"/>
        <w:ind w:firstLine="709"/>
        <w:jc w:val="both"/>
        <w:rPr>
          <w:sz w:val="28"/>
          <w:szCs w:val="28"/>
        </w:rPr>
      </w:pPr>
      <w:r w:rsidRPr="00EC7950">
        <w:rPr>
          <w:sz w:val="28"/>
          <w:szCs w:val="28"/>
        </w:rPr>
        <w:t>- с изменением объемов безвозмездных поступлений от юридических и физических лиц;</w:t>
      </w:r>
    </w:p>
    <w:p w14:paraId="507A43E9" w14:textId="77777777" w:rsidR="00A42085" w:rsidRDefault="005424B5" w:rsidP="00FC277A">
      <w:pPr>
        <w:autoSpaceDE w:val="0"/>
        <w:autoSpaceDN w:val="0"/>
        <w:adjustRightInd w:val="0"/>
        <w:ind w:firstLine="709"/>
        <w:jc w:val="both"/>
        <w:rPr>
          <w:sz w:val="28"/>
          <w:szCs w:val="28"/>
        </w:rPr>
      </w:pPr>
      <w:r w:rsidRPr="00EC7950">
        <w:rPr>
          <w:sz w:val="28"/>
          <w:szCs w:val="28"/>
        </w:rPr>
        <w:t>- с поступлением средств дебиторской задолженности прошлых лет, не включенных в показатели Плана при его составлении;</w:t>
      </w:r>
    </w:p>
    <w:p w14:paraId="7D8C2C57" w14:textId="77777777" w:rsidR="00A42085" w:rsidRDefault="005424B5" w:rsidP="00FC277A">
      <w:pPr>
        <w:autoSpaceDE w:val="0"/>
        <w:autoSpaceDN w:val="0"/>
        <w:adjustRightInd w:val="0"/>
        <w:ind w:firstLine="709"/>
        <w:jc w:val="both"/>
        <w:rPr>
          <w:sz w:val="28"/>
          <w:szCs w:val="28"/>
        </w:rPr>
      </w:pPr>
      <w:r w:rsidRPr="00EC7950">
        <w:rPr>
          <w:sz w:val="28"/>
          <w:szCs w:val="28"/>
        </w:rPr>
        <w:t>- с увеличением выплат по неисполненным обязательствам прошлых лет, не включенных в показатели Плана при его составлении;</w:t>
      </w:r>
    </w:p>
    <w:p w14:paraId="058DF8A0" w14:textId="77777777" w:rsidR="00A42085" w:rsidRDefault="00410341" w:rsidP="00FC277A">
      <w:pPr>
        <w:autoSpaceDE w:val="0"/>
        <w:autoSpaceDN w:val="0"/>
        <w:adjustRightInd w:val="0"/>
        <w:ind w:firstLine="709"/>
        <w:jc w:val="both"/>
        <w:rPr>
          <w:sz w:val="28"/>
          <w:szCs w:val="28"/>
        </w:rPr>
      </w:pPr>
      <w:r>
        <w:rPr>
          <w:sz w:val="28"/>
          <w:szCs w:val="28"/>
        </w:rPr>
        <w:lastRenderedPageBreak/>
        <w:t>3</w:t>
      </w:r>
      <w:r w:rsidR="005424B5" w:rsidRPr="00EC7950">
        <w:rPr>
          <w:sz w:val="28"/>
          <w:szCs w:val="28"/>
        </w:rPr>
        <w:t>) проведением реорганизации учреждения.</w:t>
      </w:r>
    </w:p>
    <w:p w14:paraId="3287BEB5" w14:textId="237BCCFF" w:rsidR="00A42085" w:rsidRDefault="00410341" w:rsidP="00C7473A">
      <w:pPr>
        <w:tabs>
          <w:tab w:val="left" w:pos="709"/>
        </w:tabs>
        <w:autoSpaceDE w:val="0"/>
        <w:autoSpaceDN w:val="0"/>
        <w:adjustRightInd w:val="0"/>
        <w:ind w:firstLine="709"/>
        <w:jc w:val="both"/>
        <w:rPr>
          <w:sz w:val="28"/>
          <w:szCs w:val="28"/>
        </w:rPr>
      </w:pPr>
      <w:r>
        <w:rPr>
          <w:sz w:val="28"/>
          <w:szCs w:val="28"/>
        </w:rPr>
        <w:t>1</w:t>
      </w:r>
      <w:r w:rsidR="00EB649F">
        <w:rPr>
          <w:sz w:val="28"/>
          <w:szCs w:val="28"/>
        </w:rPr>
        <w:t>6</w:t>
      </w:r>
      <w:r w:rsidR="005424B5" w:rsidRPr="00EC7950">
        <w:rPr>
          <w:sz w:val="28"/>
          <w:szCs w:val="28"/>
        </w:rPr>
        <w:t>.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14:paraId="1CAC0285" w14:textId="02AAE63C" w:rsidR="00A42085" w:rsidRDefault="00410341" w:rsidP="00FC277A">
      <w:pPr>
        <w:autoSpaceDE w:val="0"/>
        <w:autoSpaceDN w:val="0"/>
        <w:adjustRightInd w:val="0"/>
        <w:ind w:firstLine="709"/>
        <w:jc w:val="both"/>
        <w:rPr>
          <w:sz w:val="28"/>
          <w:szCs w:val="28"/>
        </w:rPr>
      </w:pPr>
      <w:r>
        <w:rPr>
          <w:sz w:val="28"/>
          <w:szCs w:val="28"/>
        </w:rPr>
        <w:t>1</w:t>
      </w:r>
      <w:r w:rsidR="00EB649F">
        <w:rPr>
          <w:sz w:val="28"/>
          <w:szCs w:val="28"/>
        </w:rPr>
        <w:t>7</w:t>
      </w:r>
      <w:r w:rsidR="005424B5" w:rsidRPr="00EC7950">
        <w:rPr>
          <w:sz w:val="28"/>
          <w:szCs w:val="28"/>
        </w:rPr>
        <w:t>.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w:t>
      </w:r>
    </w:p>
    <w:p w14:paraId="0DE956DA" w14:textId="77777777" w:rsidR="00A42085" w:rsidRDefault="00410341" w:rsidP="00FC277A">
      <w:pPr>
        <w:autoSpaceDE w:val="0"/>
        <w:autoSpaceDN w:val="0"/>
        <w:adjustRightInd w:val="0"/>
        <w:ind w:firstLine="709"/>
        <w:jc w:val="both"/>
        <w:rPr>
          <w:sz w:val="28"/>
          <w:szCs w:val="28"/>
        </w:rPr>
      </w:pPr>
      <w:r>
        <w:rPr>
          <w:sz w:val="28"/>
          <w:szCs w:val="28"/>
        </w:rPr>
        <w:t>1</w:t>
      </w:r>
      <w:r w:rsidR="005424B5" w:rsidRPr="00EC7950">
        <w:rPr>
          <w:sz w:val="28"/>
          <w:szCs w:val="28"/>
        </w:rPr>
        <w:t>) при поступлении в текущем финансовом году:</w:t>
      </w:r>
    </w:p>
    <w:p w14:paraId="4BB594F4" w14:textId="77777777" w:rsidR="00A42085" w:rsidRDefault="005424B5" w:rsidP="00FC277A">
      <w:pPr>
        <w:autoSpaceDE w:val="0"/>
        <w:autoSpaceDN w:val="0"/>
        <w:adjustRightInd w:val="0"/>
        <w:ind w:firstLine="709"/>
        <w:jc w:val="both"/>
        <w:rPr>
          <w:sz w:val="28"/>
          <w:szCs w:val="28"/>
        </w:rPr>
      </w:pPr>
      <w:r w:rsidRPr="00EC7950">
        <w:rPr>
          <w:sz w:val="28"/>
          <w:szCs w:val="28"/>
        </w:rPr>
        <w:t>- сумм возврата дебиторской задолженности прошлых лет;</w:t>
      </w:r>
    </w:p>
    <w:p w14:paraId="1020317B" w14:textId="77777777" w:rsidR="00A42085" w:rsidRDefault="005424B5" w:rsidP="00FC277A">
      <w:pPr>
        <w:autoSpaceDE w:val="0"/>
        <w:autoSpaceDN w:val="0"/>
        <w:adjustRightInd w:val="0"/>
        <w:ind w:firstLine="709"/>
        <w:jc w:val="both"/>
        <w:rPr>
          <w:sz w:val="28"/>
          <w:szCs w:val="28"/>
        </w:rPr>
      </w:pPr>
      <w:r w:rsidRPr="00EC7950">
        <w:rPr>
          <w:sz w:val="28"/>
          <w:szCs w:val="28"/>
        </w:rPr>
        <w:t>- сумм, поступивших в возмещение ущерба, недостач, выявленных в текущем финансовом году;</w:t>
      </w:r>
    </w:p>
    <w:p w14:paraId="3E16F12F" w14:textId="77777777" w:rsidR="00A42085" w:rsidRDefault="005424B5" w:rsidP="00FC277A">
      <w:pPr>
        <w:autoSpaceDE w:val="0"/>
        <w:autoSpaceDN w:val="0"/>
        <w:adjustRightInd w:val="0"/>
        <w:ind w:firstLine="709"/>
        <w:jc w:val="both"/>
        <w:rPr>
          <w:sz w:val="28"/>
          <w:szCs w:val="28"/>
        </w:rPr>
      </w:pPr>
      <w:r w:rsidRPr="00EC7950">
        <w:rPr>
          <w:sz w:val="28"/>
          <w:szCs w:val="28"/>
        </w:rPr>
        <w:t>- сумм, поступивших по решению суда или на основании исполнительных документов;</w:t>
      </w:r>
    </w:p>
    <w:p w14:paraId="112F6614" w14:textId="77777777" w:rsidR="00A42085" w:rsidRDefault="00410341" w:rsidP="00FC277A">
      <w:pPr>
        <w:autoSpaceDE w:val="0"/>
        <w:autoSpaceDN w:val="0"/>
        <w:adjustRightInd w:val="0"/>
        <w:ind w:firstLine="709"/>
        <w:jc w:val="both"/>
        <w:rPr>
          <w:sz w:val="28"/>
          <w:szCs w:val="28"/>
        </w:rPr>
      </w:pPr>
      <w:r>
        <w:rPr>
          <w:sz w:val="28"/>
          <w:szCs w:val="28"/>
        </w:rPr>
        <w:t>2</w:t>
      </w:r>
      <w:r w:rsidR="005424B5" w:rsidRPr="00EC7950">
        <w:rPr>
          <w:sz w:val="28"/>
          <w:szCs w:val="28"/>
        </w:rPr>
        <w:t>) при необходимости осуществления выплат:</w:t>
      </w:r>
    </w:p>
    <w:p w14:paraId="626BC41D" w14:textId="77777777" w:rsidR="00A42085" w:rsidRDefault="005424B5" w:rsidP="00FC277A">
      <w:pPr>
        <w:autoSpaceDE w:val="0"/>
        <w:autoSpaceDN w:val="0"/>
        <w:adjustRightInd w:val="0"/>
        <w:ind w:firstLine="709"/>
        <w:jc w:val="both"/>
        <w:rPr>
          <w:sz w:val="28"/>
          <w:szCs w:val="28"/>
        </w:rPr>
      </w:pPr>
      <w:r w:rsidRPr="00EC7950">
        <w:rPr>
          <w:sz w:val="28"/>
          <w:szCs w:val="28"/>
        </w:rPr>
        <w:t>- по возврату в бюджет бюджетной системы Российской Федерации субсидий, полученных в прошлых отчетных периодах;</w:t>
      </w:r>
    </w:p>
    <w:p w14:paraId="5B4F64E0" w14:textId="77777777" w:rsidR="00A42085" w:rsidRDefault="005424B5" w:rsidP="00FC277A">
      <w:pPr>
        <w:autoSpaceDE w:val="0"/>
        <w:autoSpaceDN w:val="0"/>
        <w:adjustRightInd w:val="0"/>
        <w:ind w:firstLine="709"/>
        <w:jc w:val="both"/>
        <w:rPr>
          <w:sz w:val="28"/>
          <w:szCs w:val="28"/>
        </w:rPr>
      </w:pPr>
      <w:r w:rsidRPr="00EC7950">
        <w:rPr>
          <w:sz w:val="28"/>
          <w:szCs w:val="28"/>
        </w:rPr>
        <w:t>- по возмещению ущерба;</w:t>
      </w:r>
    </w:p>
    <w:p w14:paraId="0FDDC523" w14:textId="77777777" w:rsidR="00A42085" w:rsidRDefault="005424B5" w:rsidP="00FC277A">
      <w:pPr>
        <w:autoSpaceDE w:val="0"/>
        <w:autoSpaceDN w:val="0"/>
        <w:adjustRightInd w:val="0"/>
        <w:ind w:firstLine="709"/>
        <w:jc w:val="both"/>
        <w:rPr>
          <w:sz w:val="28"/>
          <w:szCs w:val="28"/>
        </w:rPr>
      </w:pPr>
      <w:r w:rsidRPr="00EC7950">
        <w:rPr>
          <w:sz w:val="28"/>
          <w:szCs w:val="28"/>
        </w:rPr>
        <w:t>- по решению суда, на основании исполнительных документов;</w:t>
      </w:r>
    </w:p>
    <w:p w14:paraId="49E0886F" w14:textId="77777777" w:rsidR="00A42085" w:rsidRDefault="005424B5" w:rsidP="00FC277A">
      <w:pPr>
        <w:autoSpaceDE w:val="0"/>
        <w:autoSpaceDN w:val="0"/>
        <w:adjustRightInd w:val="0"/>
        <w:ind w:firstLine="709"/>
        <w:jc w:val="both"/>
        <w:rPr>
          <w:sz w:val="28"/>
          <w:szCs w:val="28"/>
        </w:rPr>
      </w:pPr>
      <w:r w:rsidRPr="00EC7950">
        <w:rPr>
          <w:sz w:val="28"/>
          <w:szCs w:val="28"/>
        </w:rPr>
        <w:t>- по уплате штрафов, в том числе административных.</w:t>
      </w:r>
    </w:p>
    <w:p w14:paraId="45DEF76B" w14:textId="088E8E5B" w:rsidR="00DE656D" w:rsidRDefault="00410341" w:rsidP="00FC277A">
      <w:pPr>
        <w:autoSpaceDE w:val="0"/>
        <w:autoSpaceDN w:val="0"/>
        <w:adjustRightInd w:val="0"/>
        <w:ind w:firstLine="709"/>
        <w:jc w:val="both"/>
        <w:rPr>
          <w:sz w:val="28"/>
          <w:szCs w:val="28"/>
        </w:rPr>
      </w:pPr>
      <w:r>
        <w:rPr>
          <w:sz w:val="28"/>
          <w:szCs w:val="28"/>
        </w:rPr>
        <w:t>1</w:t>
      </w:r>
      <w:r w:rsidR="00EB649F">
        <w:rPr>
          <w:sz w:val="28"/>
          <w:szCs w:val="28"/>
        </w:rPr>
        <w:t>8</w:t>
      </w:r>
      <w:r w:rsidR="005424B5" w:rsidRPr="00EC7950">
        <w:rPr>
          <w:sz w:val="28"/>
          <w:szCs w:val="28"/>
        </w:rPr>
        <w:t>. При внесении изменений в показатели Плана в случае проведения реорганизации учреждения:</w:t>
      </w:r>
    </w:p>
    <w:p w14:paraId="15C6AFB2" w14:textId="77777777" w:rsidR="00DE656D" w:rsidRDefault="00410341" w:rsidP="00FC277A">
      <w:pPr>
        <w:autoSpaceDE w:val="0"/>
        <w:autoSpaceDN w:val="0"/>
        <w:adjustRightInd w:val="0"/>
        <w:ind w:firstLine="709"/>
        <w:jc w:val="both"/>
        <w:rPr>
          <w:sz w:val="28"/>
          <w:szCs w:val="28"/>
        </w:rPr>
      </w:pPr>
      <w:r>
        <w:rPr>
          <w:sz w:val="28"/>
          <w:szCs w:val="28"/>
        </w:rPr>
        <w:t>1</w:t>
      </w:r>
      <w:r w:rsidR="005424B5" w:rsidRPr="00EC7950">
        <w:rPr>
          <w:sz w:val="28"/>
          <w:szCs w:val="28"/>
        </w:rPr>
        <w:t>) в форме присоединения, слияния - показатели Плана учреждения 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14:paraId="024F01C1" w14:textId="77777777" w:rsidR="00DE656D" w:rsidRDefault="00410341" w:rsidP="00FC277A">
      <w:pPr>
        <w:autoSpaceDE w:val="0"/>
        <w:autoSpaceDN w:val="0"/>
        <w:adjustRightInd w:val="0"/>
        <w:ind w:firstLine="709"/>
        <w:jc w:val="both"/>
        <w:rPr>
          <w:sz w:val="28"/>
          <w:szCs w:val="28"/>
        </w:rPr>
      </w:pPr>
      <w:r>
        <w:rPr>
          <w:sz w:val="28"/>
          <w:szCs w:val="28"/>
        </w:rPr>
        <w:t>2</w:t>
      </w:r>
      <w:r w:rsidR="005424B5" w:rsidRPr="00EC7950">
        <w:rPr>
          <w:sz w:val="28"/>
          <w:szCs w:val="28"/>
        </w:rPr>
        <w:t>)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14:paraId="2C030488" w14:textId="77777777" w:rsidR="00DE656D" w:rsidRDefault="00410341" w:rsidP="00FC277A">
      <w:pPr>
        <w:autoSpaceDE w:val="0"/>
        <w:autoSpaceDN w:val="0"/>
        <w:adjustRightInd w:val="0"/>
        <w:ind w:firstLine="709"/>
        <w:jc w:val="both"/>
        <w:rPr>
          <w:sz w:val="28"/>
          <w:szCs w:val="28"/>
        </w:rPr>
      </w:pPr>
      <w:r>
        <w:rPr>
          <w:sz w:val="28"/>
          <w:szCs w:val="28"/>
        </w:rPr>
        <w:t>3</w:t>
      </w:r>
      <w:r w:rsidR="005424B5" w:rsidRPr="00EC7950">
        <w:rPr>
          <w:sz w:val="28"/>
          <w:szCs w:val="28"/>
        </w:rPr>
        <w:t>)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14:paraId="0AD1B0D3" w14:textId="47F1B625" w:rsidR="005424B5" w:rsidRDefault="00410341" w:rsidP="00FC277A">
      <w:pPr>
        <w:autoSpaceDE w:val="0"/>
        <w:autoSpaceDN w:val="0"/>
        <w:adjustRightInd w:val="0"/>
        <w:ind w:firstLine="709"/>
        <w:jc w:val="both"/>
        <w:rPr>
          <w:sz w:val="28"/>
          <w:szCs w:val="28"/>
        </w:rPr>
      </w:pPr>
      <w:r>
        <w:rPr>
          <w:sz w:val="28"/>
          <w:szCs w:val="28"/>
        </w:rPr>
        <w:t>1</w:t>
      </w:r>
      <w:r w:rsidR="00EB649F">
        <w:rPr>
          <w:sz w:val="28"/>
          <w:szCs w:val="28"/>
        </w:rPr>
        <w:t>9</w:t>
      </w:r>
      <w:r>
        <w:rPr>
          <w:sz w:val="28"/>
          <w:szCs w:val="28"/>
        </w:rPr>
        <w:t xml:space="preserve">. </w:t>
      </w:r>
      <w:r w:rsidR="005424B5" w:rsidRPr="00EC7950">
        <w:rPr>
          <w:sz w:val="28"/>
          <w:szCs w:val="28"/>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w:t>
      </w:r>
      <w:proofErr w:type="spellStart"/>
      <w:r w:rsidR="005424B5" w:rsidRPr="00EC7950">
        <w:rPr>
          <w:sz w:val="28"/>
          <w:szCs w:val="28"/>
        </w:rPr>
        <w:t>ов</w:t>
      </w:r>
      <w:proofErr w:type="spellEnd"/>
      <w:r w:rsidR="005424B5" w:rsidRPr="00EC7950">
        <w:rPr>
          <w:sz w:val="28"/>
          <w:szCs w:val="28"/>
        </w:rPr>
        <w:t>) учреждения(</w:t>
      </w:r>
      <w:proofErr w:type="spellStart"/>
      <w:r w:rsidR="005424B5" w:rsidRPr="00EC7950">
        <w:rPr>
          <w:sz w:val="28"/>
          <w:szCs w:val="28"/>
        </w:rPr>
        <w:t>ий</w:t>
      </w:r>
      <w:proofErr w:type="spellEnd"/>
      <w:r w:rsidR="005424B5" w:rsidRPr="00EC7950">
        <w:rPr>
          <w:sz w:val="28"/>
          <w:szCs w:val="28"/>
        </w:rPr>
        <w:t>) до начала реорганизации.</w:t>
      </w:r>
    </w:p>
    <w:p w14:paraId="33E58065" w14:textId="77777777" w:rsidR="00FC277A" w:rsidRDefault="00FC277A" w:rsidP="00FC277A">
      <w:pPr>
        <w:autoSpaceDE w:val="0"/>
        <w:autoSpaceDN w:val="0"/>
        <w:adjustRightInd w:val="0"/>
        <w:ind w:firstLine="709"/>
        <w:jc w:val="both"/>
        <w:rPr>
          <w:sz w:val="28"/>
          <w:szCs w:val="28"/>
        </w:rPr>
      </w:pPr>
    </w:p>
    <w:p w14:paraId="00CD22BA" w14:textId="3E2B59E1" w:rsidR="005424B5" w:rsidRPr="00DE656D" w:rsidRDefault="00DE656D" w:rsidP="00FC277A">
      <w:pPr>
        <w:pStyle w:val="ConsPlusTitle"/>
        <w:jc w:val="center"/>
        <w:outlineLvl w:val="1"/>
        <w:rPr>
          <w:b w:val="0"/>
          <w:sz w:val="28"/>
          <w:szCs w:val="28"/>
        </w:rPr>
      </w:pPr>
      <w:r w:rsidRPr="00DE656D">
        <w:rPr>
          <w:b w:val="0"/>
          <w:sz w:val="28"/>
          <w:szCs w:val="28"/>
          <w:lang w:val="en-US"/>
        </w:rPr>
        <w:t>I</w:t>
      </w:r>
      <w:r w:rsidR="00B228DD">
        <w:rPr>
          <w:b w:val="0"/>
          <w:sz w:val="28"/>
          <w:szCs w:val="28"/>
          <w:lang w:val="en-US"/>
        </w:rPr>
        <w:t>II</w:t>
      </w:r>
      <w:r w:rsidR="005424B5" w:rsidRPr="00DE656D">
        <w:rPr>
          <w:b w:val="0"/>
          <w:sz w:val="28"/>
          <w:szCs w:val="28"/>
        </w:rPr>
        <w:t>. Формирование обоснований (расчетов)</w:t>
      </w:r>
    </w:p>
    <w:p w14:paraId="58B9F86F" w14:textId="77777777" w:rsidR="005424B5" w:rsidRDefault="005424B5" w:rsidP="00FC277A">
      <w:pPr>
        <w:pStyle w:val="ConsPlusTitle"/>
        <w:jc w:val="center"/>
        <w:rPr>
          <w:b w:val="0"/>
          <w:sz w:val="28"/>
          <w:szCs w:val="28"/>
        </w:rPr>
      </w:pPr>
      <w:r w:rsidRPr="00DE656D">
        <w:rPr>
          <w:b w:val="0"/>
          <w:sz w:val="28"/>
          <w:szCs w:val="28"/>
        </w:rPr>
        <w:t>плановых показателей поступлений и выплат</w:t>
      </w:r>
    </w:p>
    <w:p w14:paraId="717CA35F" w14:textId="77777777" w:rsidR="00410341" w:rsidRDefault="00410341" w:rsidP="00FC277A">
      <w:pPr>
        <w:pStyle w:val="ConsPlusTitle"/>
        <w:jc w:val="center"/>
        <w:rPr>
          <w:b w:val="0"/>
          <w:sz w:val="28"/>
          <w:szCs w:val="28"/>
        </w:rPr>
      </w:pPr>
    </w:p>
    <w:p w14:paraId="55947224" w14:textId="77777777" w:rsidR="00410341" w:rsidRPr="00410341" w:rsidRDefault="00410341" w:rsidP="00FC277A">
      <w:pPr>
        <w:pStyle w:val="ConsPlusTitle"/>
        <w:jc w:val="center"/>
        <w:rPr>
          <w:b w:val="0"/>
          <w:sz w:val="28"/>
          <w:szCs w:val="28"/>
        </w:rPr>
      </w:pPr>
    </w:p>
    <w:p w14:paraId="3AEBA805" w14:textId="465FCB32" w:rsidR="00DE656D" w:rsidRDefault="00EB649F"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5424B5" w:rsidRPr="00EC7950">
        <w:rPr>
          <w:rFonts w:ascii="Times New Roman" w:hAnsi="Times New Roman" w:cs="Times New Roman"/>
          <w:sz w:val="28"/>
          <w:szCs w:val="28"/>
        </w:rPr>
        <w:t xml:space="preserve">. Обоснования (расчеты) плановых показателей поступлений </w:t>
      </w:r>
      <w:r w:rsidR="005424B5" w:rsidRPr="00EC7950">
        <w:rPr>
          <w:rFonts w:ascii="Times New Roman" w:hAnsi="Times New Roman" w:cs="Times New Roman"/>
          <w:sz w:val="28"/>
          <w:szCs w:val="28"/>
        </w:rPr>
        <w:lastRenderedPageBreak/>
        <w:t>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14:paraId="7D999297" w14:textId="65965308"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B649F">
        <w:rPr>
          <w:rFonts w:ascii="Times New Roman" w:hAnsi="Times New Roman" w:cs="Times New Roman"/>
          <w:sz w:val="28"/>
          <w:szCs w:val="28"/>
        </w:rPr>
        <w:t>1</w:t>
      </w:r>
      <w:r w:rsidR="005424B5" w:rsidRPr="00EC7950">
        <w:rPr>
          <w:rFonts w:ascii="Times New Roman" w:hAnsi="Times New Roman" w:cs="Times New Roman"/>
          <w:sz w:val="28"/>
          <w:szCs w:val="28"/>
        </w:rPr>
        <w:t>. 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 исполненных на начало финансового года обязательств.</w:t>
      </w:r>
      <w:bookmarkStart w:id="1" w:name="P127"/>
      <w:bookmarkEnd w:id="1"/>
    </w:p>
    <w:p w14:paraId="0799B5B4" w14:textId="3608769F"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B649F">
        <w:rPr>
          <w:rFonts w:ascii="Times New Roman" w:hAnsi="Times New Roman" w:cs="Times New Roman"/>
          <w:sz w:val="28"/>
          <w:szCs w:val="28"/>
        </w:rPr>
        <w:t>2</w:t>
      </w:r>
      <w:r w:rsidR="005424B5" w:rsidRPr="00EC7950">
        <w:rPr>
          <w:rFonts w:ascii="Times New Roman" w:hAnsi="Times New Roman" w:cs="Times New Roman"/>
          <w:sz w:val="28"/>
          <w:szCs w:val="28"/>
        </w:rPr>
        <w:t>. Расчеты доходов формируются:</w:t>
      </w:r>
    </w:p>
    <w:p w14:paraId="2EDC5DD5" w14:textId="77777777"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424B5" w:rsidRPr="00EC7950">
        <w:rPr>
          <w:rFonts w:ascii="Times New Roman" w:hAnsi="Times New Roman" w:cs="Times New Roman"/>
          <w:sz w:val="28"/>
          <w:szCs w:val="28"/>
        </w:rPr>
        <w:t xml:space="preserve"> по доходам от использования собственности (в том числе доходы в виде арендной платы);</w:t>
      </w:r>
    </w:p>
    <w:p w14:paraId="57088AFF" w14:textId="77777777"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424B5" w:rsidRPr="00EC7950">
        <w:rPr>
          <w:rFonts w:ascii="Times New Roman" w:hAnsi="Times New Roman" w:cs="Times New Roman"/>
          <w:sz w:val="28"/>
          <w:szCs w:val="28"/>
        </w:rPr>
        <w:t xml:space="preserve"> по доходам от оказания услуг (выполнения работ)</w:t>
      </w:r>
      <w:r w:rsidR="00DE656D">
        <w:rPr>
          <w:rFonts w:ascii="Times New Roman" w:hAnsi="Times New Roman" w:cs="Times New Roman"/>
          <w:sz w:val="28"/>
          <w:szCs w:val="28"/>
        </w:rPr>
        <w:t>,</w:t>
      </w:r>
      <w:r w:rsidR="005424B5" w:rsidRPr="00EC7950">
        <w:rPr>
          <w:rFonts w:ascii="Times New Roman" w:hAnsi="Times New Roman" w:cs="Times New Roman"/>
          <w:sz w:val="28"/>
          <w:szCs w:val="28"/>
        </w:rPr>
        <w:t xml:space="preserve"> (в том числе в виде субсидии на финансовое обеспечение выполнения муниципального задания, от оказания медицинских услуг, предоставляемых застрахованным лицам в рамках обязательного медицинского страхования, а также женщинам в период беременности, женщинам и новорожденным в период родов и в послеродовой период на основании родового сертификата);</w:t>
      </w:r>
    </w:p>
    <w:p w14:paraId="7DC93193" w14:textId="77777777"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424B5" w:rsidRPr="00EC7950">
        <w:rPr>
          <w:rFonts w:ascii="Times New Roman" w:hAnsi="Times New Roman" w:cs="Times New Roman"/>
          <w:sz w:val="28"/>
          <w:szCs w:val="28"/>
        </w:rPr>
        <w:t xml:space="preserve"> по доходам в виде штрафов, возмещения ущерба (в том числе включая штрафы, пени и неустойки за нарушение условий контрактов (договоров);</w:t>
      </w:r>
    </w:p>
    <w:p w14:paraId="2A7FC58C" w14:textId="77777777"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424B5" w:rsidRPr="00EC7950">
        <w:rPr>
          <w:rFonts w:ascii="Times New Roman" w:hAnsi="Times New Roman" w:cs="Times New Roman"/>
          <w:sz w:val="28"/>
          <w:szCs w:val="28"/>
        </w:rPr>
        <w:t xml:space="preserve"> по доходам в виде безвозмездных денежных поступлений (в том числе грантов, пожертвований);</w:t>
      </w:r>
    </w:p>
    <w:p w14:paraId="02CA4A21" w14:textId="77777777"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5424B5" w:rsidRPr="00EC7950">
        <w:rPr>
          <w:rFonts w:ascii="Times New Roman" w:hAnsi="Times New Roman" w:cs="Times New Roman"/>
          <w:sz w:val="28"/>
          <w:szCs w:val="28"/>
        </w:rPr>
        <w:t xml:space="preserve"> по доходам в виде целевых субсидий, а также субсидий на осуществление капитальных вложений;</w:t>
      </w:r>
    </w:p>
    <w:p w14:paraId="258A854B" w14:textId="77777777"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424B5" w:rsidRPr="00EC7950">
        <w:rPr>
          <w:rFonts w:ascii="Times New Roman" w:hAnsi="Times New Roman" w:cs="Times New Roman"/>
          <w:sz w:val="28"/>
          <w:szCs w:val="28"/>
        </w:rPr>
        <w:t xml:space="preserve"> 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14:paraId="4E2855A8" w14:textId="1CCAFCEF"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B649F">
        <w:rPr>
          <w:rFonts w:ascii="Times New Roman" w:hAnsi="Times New Roman" w:cs="Times New Roman"/>
          <w:sz w:val="28"/>
          <w:szCs w:val="28"/>
        </w:rPr>
        <w:t>3</w:t>
      </w:r>
      <w:r w:rsidR="005424B5" w:rsidRPr="00EC7950">
        <w:rPr>
          <w:rFonts w:ascii="Times New Roman" w:hAnsi="Times New Roman" w:cs="Times New Roman"/>
          <w:sz w:val="28"/>
          <w:szCs w:val="28"/>
        </w:rPr>
        <w:t>.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14:paraId="7C6ADC7A" w14:textId="2BD01F3B"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B649F">
        <w:rPr>
          <w:rFonts w:ascii="Times New Roman" w:hAnsi="Times New Roman" w:cs="Times New Roman"/>
          <w:sz w:val="28"/>
          <w:szCs w:val="28"/>
        </w:rPr>
        <w:t>4</w:t>
      </w:r>
      <w:r>
        <w:rPr>
          <w:rFonts w:ascii="Times New Roman" w:hAnsi="Times New Roman" w:cs="Times New Roman"/>
          <w:sz w:val="28"/>
          <w:szCs w:val="28"/>
        </w:rPr>
        <w:t xml:space="preserve">. </w:t>
      </w:r>
      <w:r w:rsidR="005424B5" w:rsidRPr="00EC7950">
        <w:rPr>
          <w:rFonts w:ascii="Times New Roman" w:hAnsi="Times New Roman" w:cs="Times New Roman"/>
          <w:sz w:val="28"/>
          <w:szCs w:val="28"/>
        </w:rPr>
        <w:t>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(возмещаемых расходов).</w:t>
      </w:r>
    </w:p>
    <w:p w14:paraId="2A993B58" w14:textId="56ACC892"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B649F">
        <w:rPr>
          <w:rFonts w:ascii="Times New Roman" w:hAnsi="Times New Roman" w:cs="Times New Roman"/>
          <w:sz w:val="28"/>
          <w:szCs w:val="28"/>
        </w:rPr>
        <w:t>5</w:t>
      </w:r>
      <w:r>
        <w:rPr>
          <w:rFonts w:ascii="Times New Roman" w:hAnsi="Times New Roman" w:cs="Times New Roman"/>
          <w:sz w:val="28"/>
          <w:szCs w:val="28"/>
        </w:rPr>
        <w:t xml:space="preserve">. </w:t>
      </w:r>
      <w:r w:rsidR="005424B5" w:rsidRPr="00EC7950">
        <w:rPr>
          <w:rFonts w:ascii="Times New Roman" w:hAnsi="Times New Roman" w:cs="Times New Roman"/>
          <w:sz w:val="28"/>
          <w:szCs w:val="28"/>
        </w:rPr>
        <w:t xml:space="preserve">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w:t>
      </w:r>
      <w:r w:rsidR="005424B5" w:rsidRPr="00EC7950">
        <w:rPr>
          <w:rFonts w:ascii="Times New Roman" w:hAnsi="Times New Roman" w:cs="Times New Roman"/>
          <w:sz w:val="28"/>
          <w:szCs w:val="28"/>
        </w:rPr>
        <w:lastRenderedPageBreak/>
        <w:t>направляемой ими на выплату дивидендов 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p>
    <w:p w14:paraId="53865EBB" w14:textId="72B0AF4E"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B649F">
        <w:rPr>
          <w:rFonts w:ascii="Times New Roman" w:hAnsi="Times New Roman" w:cs="Times New Roman"/>
          <w:sz w:val="28"/>
          <w:szCs w:val="28"/>
        </w:rPr>
        <w:t>6</w:t>
      </w:r>
      <w:r>
        <w:rPr>
          <w:rFonts w:ascii="Times New Roman" w:hAnsi="Times New Roman" w:cs="Times New Roman"/>
          <w:sz w:val="28"/>
          <w:szCs w:val="28"/>
        </w:rPr>
        <w:t xml:space="preserve">. </w:t>
      </w:r>
      <w:r w:rsidR="005424B5" w:rsidRPr="00EC7950">
        <w:rPr>
          <w:rFonts w:ascii="Times New Roman" w:hAnsi="Times New Roman" w:cs="Times New Roman"/>
          <w:sz w:val="28"/>
          <w:szCs w:val="28"/>
        </w:rPr>
        <w:t>Расчет доходов муниципального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проценты, и ставке размещения.</w:t>
      </w:r>
    </w:p>
    <w:p w14:paraId="64ED1BE0" w14:textId="2B681F6B"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B649F">
        <w:rPr>
          <w:rFonts w:ascii="Times New Roman" w:hAnsi="Times New Roman" w:cs="Times New Roman"/>
          <w:sz w:val="28"/>
          <w:szCs w:val="28"/>
        </w:rPr>
        <w:t>7</w:t>
      </w:r>
      <w:r>
        <w:rPr>
          <w:rFonts w:ascii="Times New Roman" w:hAnsi="Times New Roman" w:cs="Times New Roman"/>
          <w:sz w:val="28"/>
          <w:szCs w:val="28"/>
        </w:rPr>
        <w:t xml:space="preserve">. </w:t>
      </w:r>
      <w:r w:rsidR="005424B5" w:rsidRPr="00EC7950">
        <w:rPr>
          <w:rFonts w:ascii="Times New Roman" w:hAnsi="Times New Roman" w:cs="Times New Roman"/>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14:paraId="77534873" w14:textId="4E96F9AC" w:rsidR="00DE656D" w:rsidRDefault="00B228DD" w:rsidP="00FC277A">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2</w:t>
      </w:r>
      <w:r w:rsidR="00EB649F">
        <w:rPr>
          <w:rFonts w:ascii="Times New Roman" w:hAnsi="Times New Roman" w:cs="Times New Roman"/>
          <w:sz w:val="28"/>
          <w:szCs w:val="28"/>
        </w:rPr>
        <w:t>8</w:t>
      </w:r>
      <w:r w:rsidR="005424B5" w:rsidRPr="00EC7950">
        <w:rPr>
          <w:rFonts w:ascii="Times New Roman" w:hAnsi="Times New Roman" w:cs="Times New Roman"/>
          <w:sz w:val="28"/>
          <w:szCs w:val="28"/>
        </w:rPr>
        <w:t>.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14:paraId="510F4914" w14:textId="28A9BB83" w:rsidR="00DE656D" w:rsidRDefault="00B228DD" w:rsidP="00FC277A">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2</w:t>
      </w:r>
      <w:r w:rsidR="00EB649F">
        <w:rPr>
          <w:rFonts w:ascii="Times New Roman" w:hAnsi="Times New Roman" w:cs="Times New Roman"/>
          <w:sz w:val="28"/>
          <w:szCs w:val="28"/>
        </w:rPr>
        <w:t>9</w:t>
      </w:r>
      <w:r w:rsidR="005424B5" w:rsidRPr="00EC7950">
        <w:rPr>
          <w:rFonts w:ascii="Times New Roman" w:hAnsi="Times New Roman" w:cs="Times New Roman"/>
          <w:sz w:val="28"/>
          <w:szCs w:val="28"/>
        </w:rPr>
        <w:t>. 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14:paraId="52737448" w14:textId="16C31A68" w:rsidR="00DE656D" w:rsidRDefault="00EB649F"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5424B5" w:rsidRPr="00EC7950">
        <w:rPr>
          <w:rFonts w:ascii="Times New Roman" w:hAnsi="Times New Roman" w:cs="Times New Roman"/>
          <w:sz w:val="28"/>
          <w:szCs w:val="28"/>
        </w:rPr>
        <w:t>.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14:paraId="3240DD33" w14:textId="254209F1"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B649F">
        <w:rPr>
          <w:rFonts w:ascii="Times New Roman" w:hAnsi="Times New Roman" w:cs="Times New Roman"/>
          <w:sz w:val="28"/>
          <w:szCs w:val="28"/>
        </w:rPr>
        <w:t>1</w:t>
      </w:r>
      <w:r w:rsidR="005424B5" w:rsidRPr="00EC7950">
        <w:rPr>
          <w:rFonts w:ascii="Times New Roman" w:hAnsi="Times New Roman" w:cs="Times New Roman"/>
          <w:sz w:val="28"/>
          <w:szCs w:val="28"/>
        </w:rPr>
        <w:t xml:space="preserve">.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w:t>
      </w:r>
      <w:r w:rsidR="00067EB3">
        <w:rPr>
          <w:rFonts w:ascii="Times New Roman" w:hAnsi="Times New Roman" w:cs="Times New Roman"/>
          <w:sz w:val="28"/>
          <w:szCs w:val="28"/>
        </w:rPr>
        <w:t>органом-</w:t>
      </w:r>
      <w:r w:rsidR="005424B5" w:rsidRPr="00EC7950">
        <w:rPr>
          <w:rFonts w:ascii="Times New Roman" w:hAnsi="Times New Roman" w:cs="Times New Roman"/>
          <w:sz w:val="28"/>
          <w:szCs w:val="28"/>
        </w:rPr>
        <w:t>учредителем.</w:t>
      </w:r>
      <w:bookmarkStart w:id="2" w:name="P143"/>
      <w:bookmarkEnd w:id="2"/>
    </w:p>
    <w:p w14:paraId="3870E626" w14:textId="7346D6CD"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B649F">
        <w:rPr>
          <w:rFonts w:ascii="Times New Roman" w:hAnsi="Times New Roman" w:cs="Times New Roman"/>
          <w:sz w:val="28"/>
          <w:szCs w:val="28"/>
        </w:rPr>
        <w:t>2</w:t>
      </w:r>
      <w:r w:rsidR="005424B5" w:rsidRPr="00EC7950">
        <w:rPr>
          <w:rFonts w:ascii="Times New Roman" w:hAnsi="Times New Roman" w:cs="Times New Roman"/>
          <w:sz w:val="28"/>
          <w:szCs w:val="28"/>
        </w:rPr>
        <w:t>.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оказания муниципальных услуг (выполнения работ).</w:t>
      </w:r>
    </w:p>
    <w:p w14:paraId="5E3A04F6" w14:textId="778CE7D6"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B649F">
        <w:rPr>
          <w:rFonts w:ascii="Times New Roman" w:hAnsi="Times New Roman" w:cs="Times New Roman"/>
          <w:sz w:val="28"/>
          <w:szCs w:val="28"/>
        </w:rPr>
        <w:t>3</w:t>
      </w:r>
      <w:r w:rsidR="005424B5" w:rsidRPr="00EC7950">
        <w:rPr>
          <w:rFonts w:ascii="Times New Roman" w:hAnsi="Times New Roman" w:cs="Times New Roman"/>
          <w:sz w:val="28"/>
          <w:szCs w:val="28"/>
        </w:rPr>
        <w:t xml:space="preserve">.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w:t>
      </w:r>
      <w:r w:rsidR="005424B5" w:rsidRPr="00EC7950">
        <w:rPr>
          <w:rFonts w:ascii="Times New Roman" w:hAnsi="Times New Roman" w:cs="Times New Roman"/>
          <w:sz w:val="28"/>
          <w:szCs w:val="28"/>
        </w:rPr>
        <w:lastRenderedPageBreak/>
        <w:t>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14:paraId="72DD444E" w14:textId="67654BB1" w:rsidR="00DE656D"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B649F">
        <w:rPr>
          <w:rFonts w:ascii="Times New Roman" w:hAnsi="Times New Roman" w:cs="Times New Roman"/>
          <w:sz w:val="28"/>
          <w:szCs w:val="28"/>
        </w:rPr>
        <w:t>4</w:t>
      </w:r>
      <w:r>
        <w:rPr>
          <w:rFonts w:ascii="Times New Roman" w:hAnsi="Times New Roman" w:cs="Times New Roman"/>
          <w:sz w:val="28"/>
          <w:szCs w:val="28"/>
        </w:rPr>
        <w:t xml:space="preserve">. </w:t>
      </w:r>
      <w:r w:rsidR="005424B5" w:rsidRPr="00EC7950">
        <w:rPr>
          <w:rFonts w:ascii="Times New Roman" w:hAnsi="Times New Roman" w:cs="Times New Roman"/>
          <w:sz w:val="28"/>
          <w:szCs w:val="28"/>
        </w:rPr>
        <w:t>При расчете плановых показателей расходов на оплату труда учитывается расчетная численность работников, включая основной персонал, административно-управленческий и обслуживающий персонал, расчетные должностные оклады, ежемесячные надбавки, стимулирующие выплаты, компенсационные выплаты, а также иные выплаты, предусмотренные законодательством Российской Федерации, локальными нормативными актами учреждения.</w:t>
      </w:r>
    </w:p>
    <w:p w14:paraId="2D92569A" w14:textId="401ED05E" w:rsidR="00123974"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B649F">
        <w:rPr>
          <w:rFonts w:ascii="Times New Roman" w:hAnsi="Times New Roman" w:cs="Times New Roman"/>
          <w:sz w:val="28"/>
          <w:szCs w:val="28"/>
        </w:rPr>
        <w:t>5</w:t>
      </w:r>
      <w:r w:rsidR="005424B5" w:rsidRPr="00EC7950">
        <w:rPr>
          <w:rFonts w:ascii="Times New Roman" w:hAnsi="Times New Roman" w:cs="Times New Roman"/>
          <w:sz w:val="28"/>
          <w:szCs w:val="28"/>
        </w:rPr>
        <w:t>.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14:paraId="62112BEF" w14:textId="0D121E48" w:rsidR="00123974"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B649F">
        <w:rPr>
          <w:rFonts w:ascii="Times New Roman" w:hAnsi="Times New Roman" w:cs="Times New Roman"/>
          <w:sz w:val="28"/>
          <w:szCs w:val="28"/>
        </w:rPr>
        <w:t>6</w:t>
      </w:r>
      <w:r w:rsidR="005424B5" w:rsidRPr="00EC7950">
        <w:rPr>
          <w:rFonts w:ascii="Times New Roman" w:hAnsi="Times New Roman" w:cs="Times New Roman"/>
          <w:sz w:val="28"/>
          <w:szCs w:val="28"/>
        </w:rPr>
        <w:t>. Расчет расходов на выплаты по социальному обеспечению и иным выплатам населению, не связанны</w:t>
      </w:r>
      <w:r w:rsidR="007B4240">
        <w:rPr>
          <w:rFonts w:ascii="Times New Roman" w:hAnsi="Times New Roman" w:cs="Times New Roman"/>
          <w:sz w:val="28"/>
          <w:szCs w:val="28"/>
        </w:rPr>
        <w:t>м</w:t>
      </w:r>
      <w:r w:rsidR="005424B5" w:rsidRPr="00EC7950">
        <w:rPr>
          <w:rFonts w:ascii="Times New Roman" w:hAnsi="Times New Roman" w:cs="Times New Roman"/>
          <w:sz w:val="28"/>
          <w:szCs w:val="28"/>
        </w:rPr>
        <w:t xml:space="preserve"> с выплатами работникам, возникающим в рамках трудовых отношений (расход</w:t>
      </w:r>
      <w:r w:rsidR="007B4240">
        <w:rPr>
          <w:rFonts w:ascii="Times New Roman" w:hAnsi="Times New Roman" w:cs="Times New Roman"/>
          <w:sz w:val="28"/>
          <w:szCs w:val="28"/>
        </w:rPr>
        <w:t>ов</w:t>
      </w:r>
      <w:r w:rsidR="005424B5" w:rsidRPr="00EC7950">
        <w:rPr>
          <w:rFonts w:ascii="Times New Roman" w:hAnsi="Times New Roman" w:cs="Times New Roman"/>
          <w:sz w:val="28"/>
          <w:szCs w:val="28"/>
        </w:rPr>
        <w:t xml:space="preserve"> по социальному обеспечению населения вне рамок систем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14:paraId="47CF4F6F" w14:textId="448A5B65" w:rsidR="00123974" w:rsidRDefault="00B228DD" w:rsidP="00FC277A">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3</w:t>
      </w:r>
      <w:r w:rsidR="00EB649F">
        <w:rPr>
          <w:rFonts w:ascii="Times New Roman" w:hAnsi="Times New Roman" w:cs="Times New Roman"/>
          <w:sz w:val="28"/>
          <w:szCs w:val="28"/>
        </w:rPr>
        <w:t>7</w:t>
      </w:r>
      <w:r w:rsidR="005424B5" w:rsidRPr="00EC7950">
        <w:rPr>
          <w:rFonts w:ascii="Times New Roman" w:hAnsi="Times New Roman" w:cs="Times New Roman"/>
          <w:sz w:val="28"/>
          <w:szCs w:val="28"/>
        </w:rPr>
        <w:t>. Расчет расходов на уплату налога на имущество организации, земельного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14:paraId="77272678" w14:textId="75703E7E" w:rsidR="00123974" w:rsidRDefault="00B228DD" w:rsidP="00FC277A">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3</w:t>
      </w:r>
      <w:r w:rsidR="00EB649F">
        <w:rPr>
          <w:rFonts w:ascii="Times New Roman" w:hAnsi="Times New Roman" w:cs="Times New Roman"/>
          <w:sz w:val="28"/>
          <w:szCs w:val="28"/>
        </w:rPr>
        <w:t>8</w:t>
      </w:r>
      <w:r w:rsidR="005424B5" w:rsidRPr="00EC7950">
        <w:rPr>
          <w:rFonts w:ascii="Times New Roman" w:hAnsi="Times New Roman" w:cs="Times New Roman"/>
          <w:sz w:val="28"/>
          <w:szCs w:val="28"/>
        </w:rPr>
        <w:t>.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14:paraId="33FBBEEF" w14:textId="020EA1DF" w:rsidR="00123974" w:rsidRDefault="00B228DD" w:rsidP="00FC277A">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3</w:t>
      </w:r>
      <w:r w:rsidR="00EB649F">
        <w:rPr>
          <w:rFonts w:ascii="Times New Roman" w:hAnsi="Times New Roman" w:cs="Times New Roman"/>
          <w:sz w:val="28"/>
          <w:szCs w:val="28"/>
        </w:rPr>
        <w:t>9</w:t>
      </w:r>
      <w:r w:rsidR="005424B5" w:rsidRPr="00EC7950">
        <w:rPr>
          <w:rFonts w:ascii="Times New Roman" w:hAnsi="Times New Roman" w:cs="Times New Roman"/>
          <w:sz w:val="28"/>
          <w:szCs w:val="28"/>
        </w:rPr>
        <w:t>.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14:paraId="5BD89BAF" w14:textId="247382CE" w:rsidR="00123974" w:rsidRDefault="00EB649F"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5424B5" w:rsidRPr="00EC7950">
        <w:rPr>
          <w:rFonts w:ascii="Times New Roman" w:hAnsi="Times New Roman" w:cs="Times New Roman"/>
          <w:sz w:val="28"/>
          <w:szCs w:val="28"/>
        </w:rPr>
        <w:t>.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14:paraId="1FD95FA5" w14:textId="6931B186" w:rsidR="00123974"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B649F">
        <w:rPr>
          <w:rFonts w:ascii="Times New Roman" w:hAnsi="Times New Roman" w:cs="Times New Roman"/>
          <w:sz w:val="28"/>
          <w:szCs w:val="28"/>
        </w:rPr>
        <w:t>1</w:t>
      </w:r>
      <w:r w:rsidR="005424B5" w:rsidRPr="00EC7950">
        <w:rPr>
          <w:rFonts w:ascii="Times New Roman" w:hAnsi="Times New Roman" w:cs="Times New Roman"/>
          <w:sz w:val="28"/>
          <w:szCs w:val="28"/>
        </w:rPr>
        <w:t xml:space="preserve">. Расчет расходов (за исключением расходов на закупку товаров, работ, услуг) осуществляется раздельно по источникам их финансового </w:t>
      </w:r>
      <w:r w:rsidR="005424B5" w:rsidRPr="00EC7950">
        <w:rPr>
          <w:rFonts w:ascii="Times New Roman" w:hAnsi="Times New Roman" w:cs="Times New Roman"/>
          <w:sz w:val="28"/>
          <w:szCs w:val="28"/>
        </w:rPr>
        <w:lastRenderedPageBreak/>
        <w:t xml:space="preserve">обеспечения в случае принятия </w:t>
      </w:r>
      <w:r w:rsidR="007B4240">
        <w:rPr>
          <w:rFonts w:ascii="Times New Roman" w:hAnsi="Times New Roman" w:cs="Times New Roman"/>
          <w:sz w:val="28"/>
          <w:szCs w:val="28"/>
        </w:rPr>
        <w:t>органом-</w:t>
      </w:r>
      <w:r w:rsidR="005424B5" w:rsidRPr="00EC7950">
        <w:rPr>
          <w:rFonts w:ascii="Times New Roman" w:hAnsi="Times New Roman" w:cs="Times New Roman"/>
          <w:sz w:val="28"/>
          <w:szCs w:val="28"/>
        </w:rPr>
        <w:t>учредителем решения о планировании указанных выплат раздельно по источникам их финансового обеспечения.</w:t>
      </w:r>
    </w:p>
    <w:p w14:paraId="7136F2F6" w14:textId="2D1CA84F" w:rsidR="00123974"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B649F">
        <w:rPr>
          <w:rFonts w:ascii="Times New Roman" w:hAnsi="Times New Roman" w:cs="Times New Roman"/>
          <w:sz w:val="28"/>
          <w:szCs w:val="28"/>
        </w:rPr>
        <w:t>2</w:t>
      </w:r>
      <w:r w:rsidR="005424B5" w:rsidRPr="00EC7950">
        <w:rPr>
          <w:rFonts w:ascii="Times New Roman" w:hAnsi="Times New Roman" w:cs="Times New Roman"/>
          <w:sz w:val="28"/>
          <w:szCs w:val="28"/>
        </w:rPr>
        <w:t>.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период предоставления услуги; оплату междугородних, международных и местных телефонных соединений; оплату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оплату интернет-трафика.</w:t>
      </w:r>
    </w:p>
    <w:p w14:paraId="6413C625" w14:textId="05674E6A" w:rsidR="00123974"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B649F">
        <w:rPr>
          <w:rFonts w:ascii="Times New Roman" w:hAnsi="Times New Roman" w:cs="Times New Roman"/>
          <w:sz w:val="28"/>
          <w:szCs w:val="28"/>
        </w:rPr>
        <w:t>3</w:t>
      </w:r>
      <w:r w:rsidR="005424B5" w:rsidRPr="00EC7950">
        <w:rPr>
          <w:rFonts w:ascii="Times New Roman" w:hAnsi="Times New Roman" w:cs="Times New Roman"/>
          <w:sz w:val="28"/>
          <w:szCs w:val="28"/>
        </w:rPr>
        <w:t>.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14:paraId="65A5602B" w14:textId="64D2B1D5" w:rsidR="00123974"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B649F">
        <w:rPr>
          <w:rFonts w:ascii="Times New Roman" w:hAnsi="Times New Roman" w:cs="Times New Roman"/>
          <w:sz w:val="28"/>
          <w:szCs w:val="28"/>
        </w:rPr>
        <w:t>4</w:t>
      </w:r>
      <w:r w:rsidR="005424B5" w:rsidRPr="00EC7950">
        <w:rPr>
          <w:rFonts w:ascii="Times New Roman" w:hAnsi="Times New Roman" w:cs="Times New Roman"/>
          <w:sz w:val="28"/>
          <w:szCs w:val="28"/>
        </w:rPr>
        <w:t>. Расчет расходов на коммунальные услуги осуществляется исходя из количества объектов, тарифов на оказание коммунальных услуг, расчетной потребности планового потребления услуг.</w:t>
      </w:r>
    </w:p>
    <w:p w14:paraId="14672C96" w14:textId="6811F916" w:rsidR="00123974" w:rsidRDefault="00410341"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B649F">
        <w:rPr>
          <w:rFonts w:ascii="Times New Roman" w:hAnsi="Times New Roman" w:cs="Times New Roman"/>
          <w:sz w:val="28"/>
          <w:szCs w:val="28"/>
        </w:rPr>
        <w:t>5</w:t>
      </w:r>
      <w:r w:rsidR="005424B5" w:rsidRPr="00EC7950">
        <w:rPr>
          <w:rFonts w:ascii="Times New Roman" w:hAnsi="Times New Roman" w:cs="Times New Roman"/>
          <w:sz w:val="28"/>
          <w:szCs w:val="28"/>
        </w:rPr>
        <w:t>.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14:paraId="55263D99" w14:textId="1B3CBABB" w:rsidR="00123974" w:rsidRDefault="00123974"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B649F">
        <w:rPr>
          <w:rFonts w:ascii="Times New Roman" w:hAnsi="Times New Roman" w:cs="Times New Roman"/>
          <w:sz w:val="28"/>
          <w:szCs w:val="28"/>
        </w:rPr>
        <w:t>6</w:t>
      </w:r>
      <w:r w:rsidR="005424B5" w:rsidRPr="00EC7950">
        <w:rPr>
          <w:rFonts w:ascii="Times New Roman" w:hAnsi="Times New Roman" w:cs="Times New Roman"/>
          <w:sz w:val="28"/>
          <w:szCs w:val="28"/>
        </w:rPr>
        <w:t xml:space="preserve">.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005424B5" w:rsidRPr="00EC7950">
        <w:rPr>
          <w:rFonts w:ascii="Times New Roman" w:hAnsi="Times New Roman" w:cs="Times New Roman"/>
          <w:sz w:val="28"/>
          <w:szCs w:val="28"/>
        </w:rPr>
        <w:t>регламентно</w:t>
      </w:r>
      <w:proofErr w:type="spellEnd"/>
      <w:r w:rsidR="005424B5" w:rsidRPr="00EC7950">
        <w:rPr>
          <w:rFonts w:ascii="Times New Roman" w:hAnsi="Times New Roman" w:cs="Times New Roman"/>
          <w:sz w:val="28"/>
          <w:szCs w:val="28"/>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14:paraId="3715FEE2" w14:textId="06C49A20" w:rsidR="00123974" w:rsidRDefault="00B228DD" w:rsidP="00FC277A">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4</w:t>
      </w:r>
      <w:r w:rsidR="00EB649F">
        <w:rPr>
          <w:rFonts w:ascii="Times New Roman" w:hAnsi="Times New Roman" w:cs="Times New Roman"/>
          <w:sz w:val="28"/>
          <w:szCs w:val="28"/>
        </w:rPr>
        <w:t>7</w:t>
      </w:r>
      <w:r w:rsidR="005424B5" w:rsidRPr="00EC7950">
        <w:rPr>
          <w:rFonts w:ascii="Times New Roman" w:hAnsi="Times New Roman" w:cs="Times New Roman"/>
          <w:sz w:val="28"/>
          <w:szCs w:val="28"/>
        </w:rPr>
        <w:t>.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bookmarkStart w:id="3" w:name="P160"/>
      <w:bookmarkEnd w:id="3"/>
    </w:p>
    <w:p w14:paraId="61DFF7F2" w14:textId="64A28C22" w:rsidR="00123974" w:rsidRDefault="00B228DD" w:rsidP="00FC277A">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4</w:t>
      </w:r>
      <w:r w:rsidR="00EB649F">
        <w:rPr>
          <w:rFonts w:ascii="Times New Roman" w:hAnsi="Times New Roman" w:cs="Times New Roman"/>
          <w:sz w:val="28"/>
          <w:szCs w:val="28"/>
        </w:rPr>
        <w:t>8</w:t>
      </w:r>
      <w:r w:rsidR="005424B5" w:rsidRPr="00EC7950">
        <w:rPr>
          <w:rFonts w:ascii="Times New Roman" w:hAnsi="Times New Roman" w:cs="Times New Roman"/>
          <w:sz w:val="28"/>
          <w:szCs w:val="28"/>
        </w:rPr>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14:paraId="6837E291" w14:textId="2E010AC5" w:rsidR="00123974" w:rsidRDefault="00B228DD" w:rsidP="00FC277A">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4</w:t>
      </w:r>
      <w:r w:rsidR="00EB649F">
        <w:rPr>
          <w:rFonts w:ascii="Times New Roman" w:hAnsi="Times New Roman" w:cs="Times New Roman"/>
          <w:sz w:val="28"/>
          <w:szCs w:val="28"/>
        </w:rPr>
        <w:t>9</w:t>
      </w:r>
      <w:r w:rsidR="005424B5" w:rsidRPr="00EC7950">
        <w:rPr>
          <w:rFonts w:ascii="Times New Roman" w:hAnsi="Times New Roman" w:cs="Times New Roman"/>
          <w:sz w:val="28"/>
          <w:szCs w:val="28"/>
        </w:rPr>
        <w:t xml:space="preserve">. Расчет расходов на оплату услуг и работ (медицинских осмотров, </w:t>
      </w:r>
      <w:r w:rsidR="005424B5" w:rsidRPr="00EC7950">
        <w:rPr>
          <w:rFonts w:ascii="Times New Roman" w:hAnsi="Times New Roman" w:cs="Times New Roman"/>
          <w:sz w:val="28"/>
          <w:szCs w:val="28"/>
        </w:rPr>
        <w:lastRenderedPageBreak/>
        <w:t xml:space="preserve">информационных услуг, консультационных услуг, экспертных услуг, научно-исследовательских работ, типографских работ), не указанных в </w:t>
      </w:r>
      <w:r w:rsidR="00A918AC">
        <w:rPr>
          <w:rFonts w:ascii="Times New Roman" w:hAnsi="Times New Roman" w:cs="Times New Roman"/>
          <w:color w:val="000000" w:themeColor="text1"/>
          <w:sz w:val="28"/>
          <w:szCs w:val="28"/>
        </w:rPr>
        <w:t xml:space="preserve">пунктах  </w:t>
      </w:r>
      <w:r w:rsidR="00410341">
        <w:rPr>
          <w:rFonts w:ascii="Times New Roman" w:hAnsi="Times New Roman" w:cs="Times New Roman"/>
          <w:color w:val="000000" w:themeColor="text1"/>
          <w:sz w:val="28"/>
          <w:szCs w:val="28"/>
        </w:rPr>
        <w:t>3</w:t>
      </w:r>
      <w:r w:rsidR="003F0B2F">
        <w:rPr>
          <w:rFonts w:ascii="Times New Roman" w:hAnsi="Times New Roman" w:cs="Times New Roman"/>
          <w:color w:val="000000" w:themeColor="text1"/>
          <w:sz w:val="28"/>
          <w:szCs w:val="28"/>
        </w:rPr>
        <w:t>2</w:t>
      </w:r>
      <w:r w:rsidR="00410341">
        <w:rPr>
          <w:rFonts w:ascii="Times New Roman" w:hAnsi="Times New Roman" w:cs="Times New Roman"/>
          <w:color w:val="000000" w:themeColor="text1"/>
          <w:sz w:val="28"/>
          <w:szCs w:val="28"/>
        </w:rPr>
        <w:t>-</w:t>
      </w:r>
      <w:r w:rsidR="003F0B2F">
        <w:rPr>
          <w:rFonts w:ascii="Times New Roman" w:hAnsi="Times New Roman" w:cs="Times New Roman"/>
          <w:color w:val="000000" w:themeColor="text1"/>
          <w:sz w:val="28"/>
          <w:szCs w:val="28"/>
        </w:rPr>
        <w:t>48</w:t>
      </w:r>
      <w:r w:rsidR="00983C0C">
        <w:rPr>
          <w:rFonts w:ascii="Times New Roman" w:hAnsi="Times New Roman" w:cs="Times New Roman"/>
          <w:color w:val="000000" w:themeColor="text1"/>
          <w:sz w:val="28"/>
          <w:szCs w:val="28"/>
        </w:rPr>
        <w:t xml:space="preserve"> главы </w:t>
      </w:r>
      <w:r w:rsidR="00983C0C">
        <w:rPr>
          <w:rFonts w:ascii="Times New Roman" w:hAnsi="Times New Roman" w:cs="Times New Roman"/>
          <w:color w:val="000000" w:themeColor="text1"/>
          <w:sz w:val="28"/>
          <w:szCs w:val="28"/>
          <w:lang w:val="en-US"/>
        </w:rPr>
        <w:t>III</w:t>
      </w:r>
      <w:r w:rsidR="00410341">
        <w:rPr>
          <w:rFonts w:ascii="Times New Roman" w:hAnsi="Times New Roman" w:cs="Times New Roman"/>
          <w:color w:val="000000" w:themeColor="text1"/>
          <w:sz w:val="28"/>
          <w:szCs w:val="28"/>
        </w:rPr>
        <w:t xml:space="preserve"> настоящего</w:t>
      </w:r>
      <w:r w:rsidR="005424B5" w:rsidRPr="00123974">
        <w:rPr>
          <w:rFonts w:ascii="Times New Roman" w:hAnsi="Times New Roman" w:cs="Times New Roman"/>
          <w:color w:val="000000" w:themeColor="text1"/>
          <w:sz w:val="28"/>
          <w:szCs w:val="28"/>
        </w:rPr>
        <w:t xml:space="preserve"> Порядка, осуществляется на основании расчетов необходимых вып</w:t>
      </w:r>
      <w:r w:rsidR="005424B5" w:rsidRPr="00EC7950">
        <w:rPr>
          <w:rFonts w:ascii="Times New Roman" w:hAnsi="Times New Roman" w:cs="Times New Roman"/>
          <w:sz w:val="28"/>
          <w:szCs w:val="28"/>
        </w:rPr>
        <w:t>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14:paraId="42FBC4D8" w14:textId="2F61994F" w:rsidR="00123974" w:rsidRDefault="00EB649F"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5424B5" w:rsidRPr="00EC7950">
        <w:rPr>
          <w:rFonts w:ascii="Times New Roman" w:hAnsi="Times New Roman" w:cs="Times New Roman"/>
          <w:sz w:val="28"/>
          <w:szCs w:val="28"/>
        </w:rPr>
        <w:t>.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14:paraId="4FBB6916" w14:textId="025478E6" w:rsidR="00123974" w:rsidRDefault="00057F86"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B649F">
        <w:rPr>
          <w:rFonts w:ascii="Times New Roman" w:hAnsi="Times New Roman" w:cs="Times New Roman"/>
          <w:sz w:val="28"/>
          <w:szCs w:val="28"/>
        </w:rPr>
        <w:t>1</w:t>
      </w:r>
      <w:r w:rsidR="005424B5" w:rsidRPr="00EC7950">
        <w:rPr>
          <w:rFonts w:ascii="Times New Roman" w:hAnsi="Times New Roman" w:cs="Times New Roman"/>
          <w:sz w:val="28"/>
          <w:szCs w:val="28"/>
        </w:rPr>
        <w:t>.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14:paraId="63BB49EE" w14:textId="36264871" w:rsidR="00123974" w:rsidRDefault="00057F86"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B649F">
        <w:rPr>
          <w:rFonts w:ascii="Times New Roman" w:hAnsi="Times New Roman" w:cs="Times New Roman"/>
          <w:sz w:val="28"/>
          <w:szCs w:val="28"/>
        </w:rPr>
        <w:t>2</w:t>
      </w:r>
      <w:r w:rsidR="005424B5" w:rsidRPr="00EC7950">
        <w:rPr>
          <w:rFonts w:ascii="Times New Roman" w:hAnsi="Times New Roman" w:cs="Times New Roman"/>
          <w:sz w:val="28"/>
          <w:szCs w:val="28"/>
        </w:rPr>
        <w:t>. Расчеты расходов на закупку товаров, работ, услуг должны соответствовать в части планируемых к заключению контрактов (договоров):</w:t>
      </w:r>
    </w:p>
    <w:p w14:paraId="2310209B" w14:textId="6061681C" w:rsidR="00123974" w:rsidRDefault="00057F86"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424B5" w:rsidRPr="00EC7950">
        <w:rPr>
          <w:rFonts w:ascii="Times New Roman" w:hAnsi="Times New Roman" w:cs="Times New Roman"/>
          <w:sz w:val="28"/>
          <w:szCs w:val="28"/>
        </w:rPr>
        <w:t xml:space="preserve"> показателям плана</w:t>
      </w:r>
      <w:r w:rsidR="00C06655">
        <w:rPr>
          <w:rFonts w:ascii="Times New Roman" w:hAnsi="Times New Roman" w:cs="Times New Roman"/>
          <w:sz w:val="28"/>
          <w:szCs w:val="28"/>
        </w:rPr>
        <w:t>-графика</w:t>
      </w:r>
      <w:r w:rsidR="005424B5" w:rsidRPr="00EC7950">
        <w:rPr>
          <w:rFonts w:ascii="Times New Roman" w:hAnsi="Times New Roman" w:cs="Times New Roman"/>
          <w:sz w:val="28"/>
          <w:szCs w:val="28"/>
        </w:rPr>
        <w:t xml:space="preserve"> закупок товаров, работ, услуг для обеспечения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муниципальных нужд, в случае осуществления закупок в соответствии с Федеральным </w:t>
      </w:r>
      <w:hyperlink r:id="rId10" w:history="1">
        <w:r w:rsidR="005424B5" w:rsidRPr="00123974">
          <w:rPr>
            <w:rFonts w:ascii="Times New Roman" w:hAnsi="Times New Roman" w:cs="Times New Roman"/>
            <w:color w:val="000000" w:themeColor="text1"/>
            <w:sz w:val="28"/>
            <w:szCs w:val="28"/>
          </w:rPr>
          <w:t>законом</w:t>
        </w:r>
      </w:hyperlink>
      <w:r w:rsidR="005424B5" w:rsidRPr="00123974">
        <w:rPr>
          <w:rFonts w:ascii="Times New Roman" w:hAnsi="Times New Roman" w:cs="Times New Roman"/>
          <w:color w:val="000000" w:themeColor="text1"/>
          <w:sz w:val="28"/>
          <w:szCs w:val="28"/>
        </w:rPr>
        <w:t xml:space="preserve"> </w:t>
      </w:r>
      <w:r w:rsidR="00123974">
        <w:rPr>
          <w:rFonts w:ascii="Times New Roman" w:hAnsi="Times New Roman" w:cs="Times New Roman"/>
          <w:color w:val="000000" w:themeColor="text1"/>
          <w:sz w:val="28"/>
          <w:szCs w:val="28"/>
        </w:rPr>
        <w:t xml:space="preserve">                           </w:t>
      </w:r>
      <w:r w:rsidR="005424B5" w:rsidRPr="00EC7950">
        <w:rPr>
          <w:rFonts w:ascii="Times New Roman" w:hAnsi="Times New Roman" w:cs="Times New Roman"/>
          <w:sz w:val="28"/>
          <w:szCs w:val="28"/>
        </w:rPr>
        <w:t>от 5 апреля 2013 г</w:t>
      </w:r>
      <w:r w:rsidR="00123974">
        <w:rPr>
          <w:rFonts w:ascii="Times New Roman" w:hAnsi="Times New Roman" w:cs="Times New Roman"/>
          <w:sz w:val="28"/>
          <w:szCs w:val="28"/>
        </w:rPr>
        <w:t>ода № 44-ФЗ «</w:t>
      </w:r>
      <w:r w:rsidR="005424B5" w:rsidRPr="00EC7950">
        <w:rPr>
          <w:rFonts w:ascii="Times New Roman" w:hAnsi="Times New Roman" w:cs="Times New Roman"/>
          <w:sz w:val="28"/>
          <w:szCs w:val="28"/>
        </w:rPr>
        <w:t>О контрактной системе в сфере закупок товаров, работ, услуг для обеспечения госуд</w:t>
      </w:r>
      <w:r w:rsidR="00123974">
        <w:rPr>
          <w:rFonts w:ascii="Times New Roman" w:hAnsi="Times New Roman" w:cs="Times New Roman"/>
          <w:sz w:val="28"/>
          <w:szCs w:val="28"/>
        </w:rPr>
        <w:t>арственных и муниципальных нужд»</w:t>
      </w:r>
      <w:r w:rsidR="005424B5" w:rsidRPr="00EC7950">
        <w:rPr>
          <w:rFonts w:ascii="Times New Roman" w:hAnsi="Times New Roman" w:cs="Times New Roman"/>
          <w:sz w:val="28"/>
          <w:szCs w:val="28"/>
        </w:rPr>
        <w:t>;</w:t>
      </w:r>
    </w:p>
    <w:p w14:paraId="3CBF986D" w14:textId="5A9D7C1E" w:rsidR="00805F0D" w:rsidRDefault="00057F86"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424B5" w:rsidRPr="00EC7950">
        <w:rPr>
          <w:rFonts w:ascii="Times New Roman" w:hAnsi="Times New Roman" w:cs="Times New Roman"/>
          <w:sz w:val="28"/>
          <w:szCs w:val="28"/>
        </w:rPr>
        <w:t xml:space="preserve"> 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w:t>
      </w:r>
      <w:r w:rsidR="005424B5" w:rsidRPr="00123974">
        <w:rPr>
          <w:rFonts w:ascii="Times New Roman" w:hAnsi="Times New Roman" w:cs="Times New Roman"/>
          <w:color w:val="000000" w:themeColor="text1"/>
          <w:sz w:val="28"/>
          <w:szCs w:val="28"/>
        </w:rPr>
        <w:t xml:space="preserve"> </w:t>
      </w:r>
      <w:hyperlink r:id="rId11" w:history="1">
        <w:r w:rsidR="005424B5" w:rsidRPr="00123974">
          <w:rPr>
            <w:rFonts w:ascii="Times New Roman" w:hAnsi="Times New Roman" w:cs="Times New Roman"/>
            <w:color w:val="000000" w:themeColor="text1"/>
            <w:sz w:val="28"/>
            <w:szCs w:val="28"/>
          </w:rPr>
          <w:t>законом</w:t>
        </w:r>
      </w:hyperlink>
      <w:r w:rsidR="005424B5" w:rsidRPr="00EC7950">
        <w:rPr>
          <w:rFonts w:ascii="Times New Roman" w:hAnsi="Times New Roman" w:cs="Times New Roman"/>
          <w:sz w:val="28"/>
          <w:szCs w:val="28"/>
        </w:rPr>
        <w:t xml:space="preserve"> </w:t>
      </w:r>
      <w:r w:rsidR="00123974">
        <w:rPr>
          <w:rFonts w:ascii="Times New Roman" w:hAnsi="Times New Roman" w:cs="Times New Roman"/>
          <w:sz w:val="28"/>
          <w:szCs w:val="28"/>
        </w:rPr>
        <w:t>от 18 июля 2011 года</w:t>
      </w:r>
      <w:r w:rsidR="005424B5" w:rsidRPr="00EC7950">
        <w:rPr>
          <w:rFonts w:ascii="Times New Roman" w:hAnsi="Times New Roman" w:cs="Times New Roman"/>
          <w:sz w:val="28"/>
          <w:szCs w:val="28"/>
        </w:rPr>
        <w:t xml:space="preserve"> </w:t>
      </w:r>
      <w:r w:rsidR="00C7473A">
        <w:rPr>
          <w:rFonts w:ascii="Times New Roman" w:hAnsi="Times New Roman" w:cs="Times New Roman"/>
          <w:sz w:val="28"/>
          <w:szCs w:val="28"/>
        </w:rPr>
        <w:t xml:space="preserve">                  </w:t>
      </w:r>
      <w:r w:rsidR="00123974">
        <w:rPr>
          <w:rFonts w:ascii="Times New Roman" w:hAnsi="Times New Roman" w:cs="Times New Roman"/>
          <w:sz w:val="28"/>
          <w:szCs w:val="28"/>
        </w:rPr>
        <w:t>№ 223-ФЗ «</w:t>
      </w:r>
      <w:r w:rsidR="005424B5" w:rsidRPr="00EC7950">
        <w:rPr>
          <w:rFonts w:ascii="Times New Roman" w:hAnsi="Times New Roman" w:cs="Times New Roman"/>
          <w:sz w:val="28"/>
          <w:szCs w:val="28"/>
        </w:rPr>
        <w:t>О закупках товаров, работ, услуг от</w:t>
      </w:r>
      <w:r w:rsidR="00123974">
        <w:rPr>
          <w:rFonts w:ascii="Times New Roman" w:hAnsi="Times New Roman" w:cs="Times New Roman"/>
          <w:sz w:val="28"/>
          <w:szCs w:val="28"/>
        </w:rPr>
        <w:t>дельными видами юридических лиц»</w:t>
      </w:r>
      <w:r w:rsidR="005424B5" w:rsidRPr="00EC7950">
        <w:rPr>
          <w:rFonts w:ascii="Times New Roman" w:hAnsi="Times New Roman" w:cs="Times New Roman"/>
          <w:sz w:val="28"/>
          <w:szCs w:val="28"/>
        </w:rPr>
        <w:t>.</w:t>
      </w:r>
    </w:p>
    <w:p w14:paraId="1D475754" w14:textId="5E2100EF" w:rsidR="00805F0D" w:rsidRDefault="00057F86"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B649F">
        <w:rPr>
          <w:rFonts w:ascii="Times New Roman" w:hAnsi="Times New Roman" w:cs="Times New Roman"/>
          <w:sz w:val="28"/>
          <w:szCs w:val="28"/>
        </w:rPr>
        <w:t>3</w:t>
      </w:r>
      <w:r w:rsidR="005424B5" w:rsidRPr="00EC7950">
        <w:rPr>
          <w:rFonts w:ascii="Times New Roman" w:hAnsi="Times New Roman" w:cs="Times New Roman"/>
          <w:sz w:val="28"/>
          <w:szCs w:val="28"/>
        </w:rPr>
        <w:t xml:space="preserve">. Расчет расходов на осуществление капитальных вложений осуществляется с учетом сметной стоимости объектов капитального строительства, в целях капитального строительства объектов недвижимого имущества (реконструкции, в том числе с элементами реставрации, технического перевооружения), рассчитываемой в соответствии с </w:t>
      </w:r>
      <w:r w:rsidR="005424B5" w:rsidRPr="00EC7950">
        <w:rPr>
          <w:rFonts w:ascii="Times New Roman" w:hAnsi="Times New Roman" w:cs="Times New Roman"/>
          <w:sz w:val="28"/>
          <w:szCs w:val="28"/>
        </w:rPr>
        <w:lastRenderedPageBreak/>
        <w:t>законодательством о градостроительной деятельности Российской Федерации.</w:t>
      </w:r>
    </w:p>
    <w:p w14:paraId="54EE012A" w14:textId="31B4B9FF" w:rsidR="005424B5" w:rsidRDefault="00057F86"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B649F">
        <w:rPr>
          <w:rFonts w:ascii="Times New Roman" w:hAnsi="Times New Roman" w:cs="Times New Roman"/>
          <w:sz w:val="28"/>
          <w:szCs w:val="28"/>
        </w:rPr>
        <w:t>4</w:t>
      </w:r>
      <w:r w:rsidR="005424B5" w:rsidRPr="00EC7950">
        <w:rPr>
          <w:rFonts w:ascii="Times New Roman" w:hAnsi="Times New Roman" w:cs="Times New Roman"/>
          <w:sz w:val="28"/>
          <w:szCs w:val="28"/>
        </w:rPr>
        <w:t xml:space="preserve">. 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установленном постановлением администрации, руководствуясь </w:t>
      </w:r>
      <w:hyperlink r:id="rId12" w:history="1">
        <w:r w:rsidR="005424B5" w:rsidRPr="00805F0D">
          <w:rPr>
            <w:rFonts w:ascii="Times New Roman" w:hAnsi="Times New Roman" w:cs="Times New Roman"/>
            <w:color w:val="000000" w:themeColor="text1"/>
            <w:sz w:val="28"/>
            <w:szCs w:val="28"/>
          </w:rPr>
          <w:t>статьей 69.2</w:t>
        </w:r>
      </w:hyperlink>
      <w:r w:rsidR="005424B5" w:rsidRPr="00EC7950">
        <w:rPr>
          <w:rFonts w:ascii="Times New Roman" w:hAnsi="Times New Roman" w:cs="Times New Roman"/>
          <w:sz w:val="28"/>
          <w:szCs w:val="28"/>
        </w:rPr>
        <w:t xml:space="preserve"> Бюджетного кодекса Российской Федерации, в пределах общего объема средств субсидии на финансовое обеспечение выполнения муниципального задания.</w:t>
      </w:r>
    </w:p>
    <w:p w14:paraId="7D5029AD" w14:textId="067B7FC2" w:rsidR="00FC277A" w:rsidRDefault="00FC277A" w:rsidP="00FC277A">
      <w:pPr>
        <w:pStyle w:val="ConsPlusNormal"/>
        <w:ind w:firstLine="709"/>
        <w:jc w:val="both"/>
        <w:rPr>
          <w:rFonts w:ascii="Times New Roman" w:hAnsi="Times New Roman" w:cs="Times New Roman"/>
          <w:sz w:val="28"/>
          <w:szCs w:val="28"/>
        </w:rPr>
      </w:pPr>
    </w:p>
    <w:p w14:paraId="4AE0D984" w14:textId="77777777" w:rsidR="00FC277A" w:rsidRDefault="00FC277A" w:rsidP="00FC277A">
      <w:pPr>
        <w:pStyle w:val="ConsPlusNormal"/>
        <w:ind w:firstLine="709"/>
        <w:jc w:val="both"/>
        <w:rPr>
          <w:rFonts w:ascii="Times New Roman" w:hAnsi="Times New Roman" w:cs="Times New Roman"/>
          <w:sz w:val="28"/>
          <w:szCs w:val="28"/>
        </w:rPr>
      </w:pPr>
    </w:p>
    <w:p w14:paraId="62508CE8" w14:textId="7906EBAC" w:rsidR="00B228DD" w:rsidRDefault="00983C0C" w:rsidP="00FC277A">
      <w:pPr>
        <w:pStyle w:val="ConsPlusTitle"/>
        <w:jc w:val="center"/>
        <w:outlineLvl w:val="1"/>
        <w:rPr>
          <w:b w:val="0"/>
          <w:sz w:val="28"/>
          <w:szCs w:val="28"/>
        </w:rPr>
      </w:pPr>
      <w:r>
        <w:rPr>
          <w:b w:val="0"/>
          <w:sz w:val="28"/>
          <w:szCs w:val="28"/>
          <w:lang w:val="en-US"/>
        </w:rPr>
        <w:t>I</w:t>
      </w:r>
      <w:r w:rsidR="00B228DD">
        <w:rPr>
          <w:b w:val="0"/>
          <w:sz w:val="28"/>
          <w:szCs w:val="28"/>
          <w:lang w:val="en-US"/>
        </w:rPr>
        <w:t>V</w:t>
      </w:r>
      <w:r w:rsidR="00B228DD">
        <w:rPr>
          <w:b w:val="0"/>
          <w:sz w:val="28"/>
          <w:szCs w:val="28"/>
        </w:rPr>
        <w:t xml:space="preserve">. </w:t>
      </w:r>
      <w:r w:rsidR="00414726">
        <w:rPr>
          <w:b w:val="0"/>
          <w:sz w:val="28"/>
          <w:szCs w:val="28"/>
        </w:rPr>
        <w:t xml:space="preserve">Требования к </w:t>
      </w:r>
      <w:r w:rsidR="00B228DD">
        <w:rPr>
          <w:b w:val="0"/>
          <w:sz w:val="28"/>
          <w:szCs w:val="28"/>
        </w:rPr>
        <w:t>утверждени</w:t>
      </w:r>
      <w:r w:rsidR="00414726">
        <w:rPr>
          <w:b w:val="0"/>
          <w:sz w:val="28"/>
          <w:szCs w:val="28"/>
        </w:rPr>
        <w:t>ю</w:t>
      </w:r>
      <w:r w:rsidR="00B228DD">
        <w:rPr>
          <w:b w:val="0"/>
          <w:sz w:val="28"/>
          <w:szCs w:val="28"/>
        </w:rPr>
        <w:t xml:space="preserve"> П</w:t>
      </w:r>
      <w:r w:rsidR="00B228DD" w:rsidRPr="00DE656D">
        <w:rPr>
          <w:b w:val="0"/>
          <w:sz w:val="28"/>
          <w:szCs w:val="28"/>
        </w:rPr>
        <w:t>лана</w:t>
      </w:r>
    </w:p>
    <w:p w14:paraId="01CA62FB" w14:textId="77777777" w:rsidR="00FC277A" w:rsidRPr="00EC7950" w:rsidRDefault="00FC277A" w:rsidP="00FC277A">
      <w:pPr>
        <w:pStyle w:val="ConsPlusTitle"/>
        <w:jc w:val="center"/>
        <w:outlineLvl w:val="1"/>
        <w:rPr>
          <w:sz w:val="28"/>
          <w:szCs w:val="28"/>
        </w:rPr>
      </w:pPr>
    </w:p>
    <w:p w14:paraId="473A9B77" w14:textId="77777777" w:rsidR="00B228DD" w:rsidRPr="00EC7950" w:rsidRDefault="00B228DD" w:rsidP="00FC277A">
      <w:pPr>
        <w:pStyle w:val="ConsPlusNormal"/>
        <w:jc w:val="both"/>
        <w:rPr>
          <w:rFonts w:ascii="Times New Roman" w:hAnsi="Times New Roman" w:cs="Times New Roman"/>
          <w:sz w:val="28"/>
          <w:szCs w:val="28"/>
        </w:rPr>
      </w:pPr>
    </w:p>
    <w:p w14:paraId="2E6AEF63" w14:textId="638E1CF0" w:rsidR="00B228DD" w:rsidRDefault="00B228DD" w:rsidP="00FC277A">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5</w:t>
      </w:r>
      <w:r w:rsidR="00EB649F">
        <w:rPr>
          <w:rFonts w:ascii="Times New Roman" w:hAnsi="Times New Roman" w:cs="Times New Roman"/>
          <w:sz w:val="28"/>
          <w:szCs w:val="28"/>
        </w:rPr>
        <w:t>5</w:t>
      </w:r>
      <w:r w:rsidRPr="00EC7950">
        <w:rPr>
          <w:rFonts w:ascii="Times New Roman" w:hAnsi="Times New Roman" w:cs="Times New Roman"/>
          <w:sz w:val="28"/>
          <w:szCs w:val="28"/>
        </w:rPr>
        <w:t xml:space="preserve">. </w:t>
      </w:r>
      <w:r w:rsidR="00414726" w:rsidRPr="00414726">
        <w:rPr>
          <w:rFonts w:ascii="Times New Roman" w:hAnsi="Times New Roman" w:cs="Times New Roman"/>
          <w:sz w:val="28"/>
          <w:szCs w:val="28"/>
        </w:rPr>
        <w:t>План утверждается в порядке и сроки, установленные органом-учредителем, но не позднее начала очередного финансового года.</w:t>
      </w:r>
    </w:p>
    <w:p w14:paraId="646A85B9" w14:textId="25359BAB" w:rsidR="00414726" w:rsidRPr="00414726" w:rsidRDefault="00FD7180"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56. </w:t>
      </w:r>
      <w:r w:rsidR="00414726" w:rsidRPr="00414726">
        <w:rPr>
          <w:rFonts w:ascii="Times New Roman" w:hAnsi="Times New Roman" w:cs="Times New Roman"/>
          <w:sz w:val="28"/>
          <w:szCs w:val="28"/>
        </w:rPr>
        <w:t>План бюджетного учреждения утверждается:</w:t>
      </w:r>
    </w:p>
    <w:p w14:paraId="6598E58B" w14:textId="7547E247" w:rsidR="00414726" w:rsidRPr="00414726" w:rsidRDefault="00983C0C"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14726" w:rsidRPr="00414726">
        <w:rPr>
          <w:rFonts w:ascii="Times New Roman" w:hAnsi="Times New Roman" w:cs="Times New Roman"/>
          <w:sz w:val="28"/>
          <w:szCs w:val="28"/>
        </w:rPr>
        <w:t xml:space="preserve">уполномоченным лицом учреждения, если решением органа-учредителя не установлен иной порядок его утверждения, за исключением случая, предусмотренного </w:t>
      </w:r>
      <w:r>
        <w:rPr>
          <w:rFonts w:ascii="Times New Roman" w:hAnsi="Times New Roman" w:cs="Times New Roman"/>
          <w:sz w:val="28"/>
          <w:szCs w:val="28"/>
        </w:rPr>
        <w:t xml:space="preserve">подпунктом 2 </w:t>
      </w:r>
      <w:r w:rsidR="00414726" w:rsidRPr="00414726">
        <w:rPr>
          <w:rFonts w:ascii="Times New Roman" w:hAnsi="Times New Roman" w:cs="Times New Roman"/>
          <w:sz w:val="28"/>
          <w:szCs w:val="28"/>
        </w:rPr>
        <w:t>настоящего пункта;</w:t>
      </w:r>
    </w:p>
    <w:p w14:paraId="35AAEF72" w14:textId="343D1B11" w:rsidR="00414726" w:rsidRPr="00414726" w:rsidRDefault="00983C0C"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14726" w:rsidRPr="00414726">
        <w:rPr>
          <w:rFonts w:ascii="Times New Roman" w:hAnsi="Times New Roman" w:cs="Times New Roman"/>
          <w:sz w:val="28"/>
          <w:szCs w:val="28"/>
        </w:rPr>
        <w:t>уполномоченным лицом органа-учредителя, в случае наличия у учреждения на последнюю отчетную дату бухгалтерской отчетности, предшествующую дате утверждения Плана (внесения изменений в План), просроченной кредиторской задолженности.</w:t>
      </w:r>
    </w:p>
    <w:p w14:paraId="0C2D53E5" w14:textId="59496906" w:rsidR="00414726" w:rsidRPr="00414726" w:rsidRDefault="00FF0953" w:rsidP="00FC27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776B31">
        <w:rPr>
          <w:rFonts w:ascii="Times New Roman" w:hAnsi="Times New Roman" w:cs="Times New Roman"/>
          <w:sz w:val="28"/>
          <w:szCs w:val="28"/>
        </w:rPr>
        <w:t>7</w:t>
      </w:r>
      <w:r w:rsidR="00414726" w:rsidRPr="00414726">
        <w:rPr>
          <w:rFonts w:ascii="Times New Roman" w:hAnsi="Times New Roman" w:cs="Times New Roman"/>
          <w:sz w:val="28"/>
          <w:szCs w:val="28"/>
        </w:rPr>
        <w:t>. Учреждение, имеющее обособленное(</w:t>
      </w:r>
      <w:proofErr w:type="spellStart"/>
      <w:r w:rsidR="00414726" w:rsidRPr="00414726">
        <w:rPr>
          <w:rFonts w:ascii="Times New Roman" w:hAnsi="Times New Roman" w:cs="Times New Roman"/>
          <w:sz w:val="28"/>
          <w:szCs w:val="28"/>
        </w:rPr>
        <w:t>ые</w:t>
      </w:r>
      <w:proofErr w:type="spellEnd"/>
      <w:r w:rsidR="00414726" w:rsidRPr="00414726">
        <w:rPr>
          <w:rFonts w:ascii="Times New Roman" w:hAnsi="Times New Roman" w:cs="Times New Roman"/>
          <w:sz w:val="28"/>
          <w:szCs w:val="28"/>
        </w:rPr>
        <w:t>) подразделение(я), на основании Плана, утвержденного в соответствии с </w:t>
      </w:r>
      <w:r w:rsidR="00414726">
        <w:rPr>
          <w:rFonts w:ascii="Times New Roman" w:hAnsi="Times New Roman" w:cs="Times New Roman"/>
          <w:sz w:val="28"/>
          <w:szCs w:val="28"/>
        </w:rPr>
        <w:t>пунктом 5</w:t>
      </w:r>
      <w:r>
        <w:rPr>
          <w:rFonts w:ascii="Times New Roman" w:hAnsi="Times New Roman" w:cs="Times New Roman"/>
          <w:sz w:val="28"/>
          <w:szCs w:val="28"/>
        </w:rPr>
        <w:t>5</w:t>
      </w:r>
      <w:r w:rsidR="00983C0C">
        <w:rPr>
          <w:rFonts w:ascii="Times New Roman" w:hAnsi="Times New Roman" w:cs="Times New Roman"/>
          <w:sz w:val="28"/>
          <w:szCs w:val="28"/>
        </w:rPr>
        <w:t xml:space="preserve"> главы </w:t>
      </w:r>
      <w:r w:rsidR="00983C0C">
        <w:rPr>
          <w:rFonts w:ascii="Times New Roman" w:hAnsi="Times New Roman" w:cs="Times New Roman"/>
          <w:sz w:val="28"/>
          <w:szCs w:val="28"/>
          <w:lang w:val="en-US"/>
        </w:rPr>
        <w:t>IV</w:t>
      </w:r>
      <w:r w:rsidR="00983C0C">
        <w:rPr>
          <w:rFonts w:ascii="Times New Roman" w:hAnsi="Times New Roman" w:cs="Times New Roman"/>
          <w:sz w:val="28"/>
          <w:szCs w:val="28"/>
        </w:rPr>
        <w:t xml:space="preserve"> настоящего</w:t>
      </w:r>
      <w:r w:rsidR="00414726">
        <w:rPr>
          <w:rFonts w:ascii="Times New Roman" w:hAnsi="Times New Roman" w:cs="Times New Roman"/>
          <w:sz w:val="28"/>
          <w:szCs w:val="28"/>
        </w:rPr>
        <w:t xml:space="preserve"> Порядка</w:t>
      </w:r>
      <w:r w:rsidR="00414726" w:rsidRPr="00414726">
        <w:rPr>
          <w:rFonts w:ascii="Times New Roman" w:hAnsi="Times New Roman" w:cs="Times New Roman"/>
          <w:sz w:val="28"/>
          <w:szCs w:val="28"/>
        </w:rPr>
        <w:t>, утверждает План головного учреждения без учета обособленного(</w:t>
      </w:r>
      <w:proofErr w:type="spellStart"/>
      <w:r w:rsidR="00414726" w:rsidRPr="00414726">
        <w:rPr>
          <w:rFonts w:ascii="Times New Roman" w:hAnsi="Times New Roman" w:cs="Times New Roman"/>
          <w:sz w:val="28"/>
          <w:szCs w:val="28"/>
        </w:rPr>
        <w:t>ых</w:t>
      </w:r>
      <w:proofErr w:type="spellEnd"/>
      <w:r w:rsidR="00414726" w:rsidRPr="00414726">
        <w:rPr>
          <w:rFonts w:ascii="Times New Roman" w:hAnsi="Times New Roman" w:cs="Times New Roman"/>
          <w:sz w:val="28"/>
          <w:szCs w:val="28"/>
        </w:rPr>
        <w:t>) подразделения(</w:t>
      </w:r>
      <w:proofErr w:type="spellStart"/>
      <w:r w:rsidR="00414726" w:rsidRPr="00414726">
        <w:rPr>
          <w:rFonts w:ascii="Times New Roman" w:hAnsi="Times New Roman" w:cs="Times New Roman"/>
          <w:sz w:val="28"/>
          <w:szCs w:val="28"/>
        </w:rPr>
        <w:t>ий</w:t>
      </w:r>
      <w:proofErr w:type="spellEnd"/>
      <w:r w:rsidR="00414726" w:rsidRPr="00414726">
        <w:rPr>
          <w:rFonts w:ascii="Times New Roman" w:hAnsi="Times New Roman" w:cs="Times New Roman"/>
          <w:sz w:val="28"/>
          <w:szCs w:val="28"/>
        </w:rPr>
        <w:t>) и План для каждого обособленного подразделения, включающие показатели расчетов между головным учреждением и обособленным(и) подразделением(</w:t>
      </w:r>
      <w:proofErr w:type="spellStart"/>
      <w:r w:rsidR="00414726" w:rsidRPr="00414726">
        <w:rPr>
          <w:rFonts w:ascii="Times New Roman" w:hAnsi="Times New Roman" w:cs="Times New Roman"/>
          <w:sz w:val="28"/>
          <w:szCs w:val="28"/>
        </w:rPr>
        <w:t>ями</w:t>
      </w:r>
      <w:proofErr w:type="spellEnd"/>
      <w:r w:rsidR="00414726" w:rsidRPr="00414726">
        <w:rPr>
          <w:rFonts w:ascii="Times New Roman" w:hAnsi="Times New Roman" w:cs="Times New Roman"/>
          <w:sz w:val="28"/>
          <w:szCs w:val="28"/>
        </w:rPr>
        <w:t>).</w:t>
      </w:r>
    </w:p>
    <w:p w14:paraId="2318A597" w14:textId="77777777" w:rsidR="00414726" w:rsidRPr="00414726" w:rsidRDefault="00414726" w:rsidP="00FC277A">
      <w:pPr>
        <w:pStyle w:val="ConsPlusNormal"/>
        <w:ind w:firstLine="709"/>
        <w:jc w:val="both"/>
        <w:rPr>
          <w:rFonts w:ascii="Times New Roman" w:hAnsi="Times New Roman" w:cs="Times New Roman"/>
          <w:sz w:val="28"/>
          <w:szCs w:val="28"/>
        </w:rPr>
      </w:pPr>
    </w:p>
    <w:p w14:paraId="49AF8552" w14:textId="77777777" w:rsidR="005424B5" w:rsidRPr="00EC7950" w:rsidRDefault="005424B5" w:rsidP="00FC277A">
      <w:pPr>
        <w:pStyle w:val="ConsPlusNormal"/>
        <w:jc w:val="both"/>
        <w:rPr>
          <w:rFonts w:ascii="Times New Roman" w:hAnsi="Times New Roman" w:cs="Times New Roman"/>
          <w:sz w:val="28"/>
          <w:szCs w:val="28"/>
        </w:rPr>
      </w:pPr>
    </w:p>
    <w:p w14:paraId="6D9A6531" w14:textId="77777777" w:rsidR="005424B5" w:rsidRPr="00EC7950" w:rsidRDefault="005424B5" w:rsidP="00FC277A">
      <w:pPr>
        <w:pStyle w:val="ConsPlusNormal"/>
        <w:jc w:val="both"/>
        <w:rPr>
          <w:rFonts w:ascii="Times New Roman" w:hAnsi="Times New Roman" w:cs="Times New Roman"/>
          <w:sz w:val="28"/>
          <w:szCs w:val="28"/>
        </w:rPr>
      </w:pPr>
    </w:p>
    <w:p w14:paraId="5728F0CD" w14:textId="77777777" w:rsidR="005424B5" w:rsidRDefault="005424B5" w:rsidP="00FC277A">
      <w:pPr>
        <w:pStyle w:val="ConsPlusNormal"/>
        <w:jc w:val="both"/>
        <w:rPr>
          <w:rFonts w:ascii="Times New Roman" w:hAnsi="Times New Roman" w:cs="Times New Roman"/>
          <w:sz w:val="28"/>
          <w:szCs w:val="28"/>
        </w:rPr>
      </w:pPr>
    </w:p>
    <w:p w14:paraId="58AAC6CE" w14:textId="77777777" w:rsidR="00805F0D" w:rsidRDefault="00805F0D" w:rsidP="00FC277A">
      <w:pPr>
        <w:pStyle w:val="ConsPlusNormal"/>
        <w:jc w:val="both"/>
        <w:rPr>
          <w:rFonts w:ascii="Times New Roman" w:hAnsi="Times New Roman" w:cs="Times New Roman"/>
          <w:sz w:val="28"/>
          <w:szCs w:val="28"/>
        </w:rPr>
      </w:pPr>
    </w:p>
    <w:p w14:paraId="6B2334FF" w14:textId="77777777" w:rsidR="007D1A40" w:rsidRDefault="007D1A40" w:rsidP="00FC277A">
      <w:pPr>
        <w:pStyle w:val="ConsPlusNormal"/>
        <w:jc w:val="both"/>
        <w:rPr>
          <w:rFonts w:ascii="Times New Roman" w:hAnsi="Times New Roman" w:cs="Times New Roman"/>
          <w:sz w:val="28"/>
          <w:szCs w:val="28"/>
        </w:rPr>
      </w:pPr>
    </w:p>
    <w:p w14:paraId="7C721744" w14:textId="77777777" w:rsidR="007D1A40" w:rsidRDefault="007D1A40" w:rsidP="00FC277A">
      <w:pPr>
        <w:pStyle w:val="ConsPlusNormal"/>
        <w:jc w:val="both"/>
        <w:rPr>
          <w:rFonts w:ascii="Times New Roman" w:hAnsi="Times New Roman" w:cs="Times New Roman"/>
          <w:sz w:val="28"/>
          <w:szCs w:val="28"/>
        </w:rPr>
      </w:pPr>
    </w:p>
    <w:p w14:paraId="7CF7B8DA" w14:textId="77777777" w:rsidR="007D1A40" w:rsidRDefault="007D1A40" w:rsidP="00FC277A">
      <w:pPr>
        <w:pStyle w:val="ConsPlusNormal"/>
        <w:jc w:val="both"/>
        <w:rPr>
          <w:rFonts w:ascii="Times New Roman" w:hAnsi="Times New Roman" w:cs="Times New Roman"/>
          <w:sz w:val="28"/>
          <w:szCs w:val="28"/>
        </w:rPr>
      </w:pPr>
    </w:p>
    <w:p w14:paraId="085BF530" w14:textId="77777777" w:rsidR="007D1A40" w:rsidRDefault="007D1A40" w:rsidP="00FC277A">
      <w:pPr>
        <w:pStyle w:val="ConsPlusNormal"/>
        <w:jc w:val="both"/>
        <w:rPr>
          <w:rFonts w:ascii="Times New Roman" w:hAnsi="Times New Roman" w:cs="Times New Roman"/>
          <w:sz w:val="28"/>
          <w:szCs w:val="28"/>
        </w:rPr>
      </w:pPr>
    </w:p>
    <w:p w14:paraId="2A99C0FA" w14:textId="77777777" w:rsidR="00805F0D" w:rsidRDefault="00805F0D" w:rsidP="00FC277A">
      <w:pPr>
        <w:pStyle w:val="ConsPlusNormal"/>
        <w:jc w:val="both"/>
        <w:rPr>
          <w:rFonts w:ascii="Times New Roman" w:hAnsi="Times New Roman" w:cs="Times New Roman"/>
          <w:sz w:val="28"/>
          <w:szCs w:val="28"/>
        </w:rPr>
      </w:pPr>
    </w:p>
    <w:p w14:paraId="678CFF20" w14:textId="77777777" w:rsidR="00805F0D" w:rsidRDefault="00805F0D" w:rsidP="00FC277A">
      <w:pPr>
        <w:pStyle w:val="ConsPlusNormal"/>
        <w:jc w:val="both"/>
        <w:rPr>
          <w:rFonts w:ascii="Times New Roman" w:hAnsi="Times New Roman" w:cs="Times New Roman"/>
          <w:sz w:val="28"/>
          <w:szCs w:val="28"/>
        </w:rPr>
      </w:pPr>
    </w:p>
    <w:p w14:paraId="0141D5DE" w14:textId="77777777" w:rsidR="00A14FC0" w:rsidRDefault="00A14FC0" w:rsidP="00FC277A">
      <w:pPr>
        <w:pStyle w:val="ConsPlusNormal"/>
        <w:jc w:val="both"/>
        <w:rPr>
          <w:rFonts w:ascii="Times New Roman" w:hAnsi="Times New Roman" w:cs="Times New Roman"/>
          <w:sz w:val="28"/>
          <w:szCs w:val="28"/>
        </w:rPr>
      </w:pPr>
    </w:p>
    <w:p w14:paraId="50D6432B" w14:textId="77777777" w:rsidR="00A14FC0" w:rsidRDefault="00A14FC0" w:rsidP="00FC277A">
      <w:pPr>
        <w:pStyle w:val="ConsPlusNormal"/>
        <w:jc w:val="both"/>
        <w:rPr>
          <w:rFonts w:ascii="Times New Roman" w:hAnsi="Times New Roman" w:cs="Times New Roman"/>
          <w:sz w:val="28"/>
          <w:szCs w:val="28"/>
        </w:rPr>
      </w:pPr>
    </w:p>
    <w:p w14:paraId="71566D29" w14:textId="4C43DE98" w:rsidR="00A14FC0" w:rsidRDefault="00A14FC0" w:rsidP="00FC277A">
      <w:pPr>
        <w:pStyle w:val="ConsPlusNormal"/>
        <w:jc w:val="both"/>
        <w:rPr>
          <w:rFonts w:ascii="Times New Roman" w:hAnsi="Times New Roman" w:cs="Times New Roman"/>
          <w:sz w:val="28"/>
          <w:szCs w:val="28"/>
        </w:rPr>
      </w:pPr>
    </w:p>
    <w:p w14:paraId="62BF5BE3" w14:textId="62350F2B" w:rsidR="00FC277A" w:rsidRDefault="00FC277A" w:rsidP="00FC277A">
      <w:pPr>
        <w:pStyle w:val="ConsPlusNormal"/>
        <w:jc w:val="both"/>
        <w:rPr>
          <w:rFonts w:ascii="Times New Roman" w:hAnsi="Times New Roman" w:cs="Times New Roman"/>
          <w:sz w:val="28"/>
          <w:szCs w:val="28"/>
        </w:rPr>
      </w:pPr>
    </w:p>
    <w:p w14:paraId="2893E08E" w14:textId="4C1A6BB2" w:rsidR="00FC277A" w:rsidRDefault="00FC277A" w:rsidP="00FC277A">
      <w:pPr>
        <w:pStyle w:val="ConsPlusNormal"/>
        <w:jc w:val="both"/>
        <w:rPr>
          <w:rFonts w:ascii="Times New Roman" w:hAnsi="Times New Roman" w:cs="Times New Roman"/>
          <w:sz w:val="28"/>
          <w:szCs w:val="28"/>
        </w:rPr>
      </w:pPr>
    </w:p>
    <w:p w14:paraId="63B87AC8" w14:textId="77777777" w:rsidR="00A14FC0" w:rsidRDefault="00A14FC0" w:rsidP="00FC277A">
      <w:pPr>
        <w:pStyle w:val="ConsPlusNormal"/>
        <w:jc w:val="both"/>
        <w:rPr>
          <w:rFonts w:ascii="Times New Roman" w:hAnsi="Times New Roman" w:cs="Times New Roman"/>
          <w:sz w:val="28"/>
          <w:szCs w:val="28"/>
        </w:rPr>
      </w:pPr>
    </w:p>
    <w:p w14:paraId="1713B441" w14:textId="42B97D62" w:rsidR="005424B5" w:rsidRPr="00EC7950" w:rsidRDefault="00805F0D" w:rsidP="00FC277A">
      <w:pPr>
        <w:pStyle w:val="ConsPlusNormal"/>
        <w:ind w:left="3828"/>
        <w:jc w:val="center"/>
        <w:outlineLvl w:val="1"/>
        <w:rPr>
          <w:rFonts w:ascii="Times New Roman" w:hAnsi="Times New Roman" w:cs="Times New Roman"/>
          <w:sz w:val="28"/>
          <w:szCs w:val="28"/>
        </w:rPr>
      </w:pPr>
      <w:r w:rsidRPr="00EC7950">
        <w:rPr>
          <w:rFonts w:ascii="Times New Roman" w:hAnsi="Times New Roman" w:cs="Times New Roman"/>
          <w:sz w:val="28"/>
          <w:szCs w:val="28"/>
        </w:rPr>
        <w:t>ПРИЛОЖЕНИЕ</w:t>
      </w:r>
      <w:r>
        <w:rPr>
          <w:rFonts w:ascii="Times New Roman" w:hAnsi="Times New Roman" w:cs="Times New Roman"/>
          <w:sz w:val="28"/>
          <w:szCs w:val="28"/>
        </w:rPr>
        <w:t xml:space="preserve"> </w:t>
      </w:r>
    </w:p>
    <w:p w14:paraId="6C2622EA" w14:textId="77777777" w:rsidR="00FC277A" w:rsidRDefault="005424B5" w:rsidP="00FC277A">
      <w:pPr>
        <w:pStyle w:val="ConsPlusNormal"/>
        <w:ind w:left="3828"/>
        <w:jc w:val="center"/>
        <w:rPr>
          <w:rFonts w:ascii="Times New Roman" w:hAnsi="Times New Roman" w:cs="Times New Roman"/>
          <w:sz w:val="28"/>
          <w:szCs w:val="28"/>
        </w:rPr>
      </w:pPr>
      <w:r w:rsidRPr="00EC7950">
        <w:rPr>
          <w:rFonts w:ascii="Times New Roman" w:hAnsi="Times New Roman" w:cs="Times New Roman"/>
          <w:sz w:val="28"/>
          <w:szCs w:val="28"/>
        </w:rPr>
        <w:t>к Порядку</w:t>
      </w:r>
      <w:r w:rsidR="00805F0D">
        <w:rPr>
          <w:rFonts w:ascii="Times New Roman" w:hAnsi="Times New Roman" w:cs="Times New Roman"/>
          <w:sz w:val="28"/>
          <w:szCs w:val="28"/>
        </w:rPr>
        <w:t xml:space="preserve"> </w:t>
      </w:r>
      <w:r w:rsidRPr="00EC7950">
        <w:rPr>
          <w:rFonts w:ascii="Times New Roman" w:hAnsi="Times New Roman" w:cs="Times New Roman"/>
          <w:sz w:val="28"/>
          <w:szCs w:val="28"/>
        </w:rPr>
        <w:t>составления</w:t>
      </w:r>
    </w:p>
    <w:p w14:paraId="69F6E4AC" w14:textId="4DD47F58" w:rsidR="005424B5" w:rsidRPr="00EC7950" w:rsidRDefault="005424B5" w:rsidP="00FC277A">
      <w:pPr>
        <w:pStyle w:val="ConsPlusNormal"/>
        <w:ind w:left="3828"/>
        <w:jc w:val="center"/>
        <w:rPr>
          <w:rFonts w:ascii="Times New Roman" w:hAnsi="Times New Roman" w:cs="Times New Roman"/>
          <w:sz w:val="28"/>
          <w:szCs w:val="28"/>
        </w:rPr>
      </w:pPr>
      <w:r w:rsidRPr="00EC7950">
        <w:rPr>
          <w:rFonts w:ascii="Times New Roman" w:hAnsi="Times New Roman" w:cs="Times New Roman"/>
          <w:sz w:val="28"/>
          <w:szCs w:val="28"/>
        </w:rPr>
        <w:t xml:space="preserve"> и утверждения плана</w:t>
      </w:r>
    </w:p>
    <w:p w14:paraId="0C04F4FD" w14:textId="77777777" w:rsidR="00FC277A" w:rsidRDefault="005424B5" w:rsidP="00FC277A">
      <w:pPr>
        <w:pStyle w:val="ConsPlusNormal"/>
        <w:ind w:left="3828"/>
        <w:jc w:val="center"/>
        <w:rPr>
          <w:rFonts w:ascii="Times New Roman" w:hAnsi="Times New Roman" w:cs="Times New Roman"/>
          <w:sz w:val="28"/>
          <w:szCs w:val="28"/>
        </w:rPr>
      </w:pPr>
      <w:r w:rsidRPr="00EC7950">
        <w:rPr>
          <w:rFonts w:ascii="Times New Roman" w:hAnsi="Times New Roman" w:cs="Times New Roman"/>
          <w:sz w:val="28"/>
          <w:szCs w:val="28"/>
        </w:rPr>
        <w:t>финансово-хозяйственной</w:t>
      </w:r>
    </w:p>
    <w:p w14:paraId="7D44E698" w14:textId="77777777" w:rsidR="00FC277A" w:rsidRDefault="005424B5" w:rsidP="00FC277A">
      <w:pPr>
        <w:pStyle w:val="ConsPlusNormal"/>
        <w:ind w:left="3828"/>
        <w:jc w:val="center"/>
        <w:rPr>
          <w:rFonts w:ascii="Times New Roman" w:hAnsi="Times New Roman" w:cs="Times New Roman"/>
          <w:sz w:val="28"/>
          <w:szCs w:val="28"/>
        </w:rPr>
      </w:pPr>
      <w:r w:rsidRPr="00EC7950">
        <w:rPr>
          <w:rFonts w:ascii="Times New Roman" w:hAnsi="Times New Roman" w:cs="Times New Roman"/>
          <w:sz w:val="28"/>
          <w:szCs w:val="28"/>
        </w:rPr>
        <w:t xml:space="preserve"> деятельности</w:t>
      </w:r>
      <w:r w:rsidR="00FC277A">
        <w:rPr>
          <w:rFonts w:ascii="Times New Roman" w:hAnsi="Times New Roman" w:cs="Times New Roman"/>
          <w:sz w:val="28"/>
          <w:szCs w:val="28"/>
        </w:rPr>
        <w:t xml:space="preserve"> </w:t>
      </w:r>
      <w:r w:rsidRPr="00EC7950">
        <w:rPr>
          <w:rFonts w:ascii="Times New Roman" w:hAnsi="Times New Roman" w:cs="Times New Roman"/>
          <w:sz w:val="28"/>
          <w:szCs w:val="28"/>
        </w:rPr>
        <w:t xml:space="preserve">муниципальных </w:t>
      </w:r>
    </w:p>
    <w:p w14:paraId="19A664E2" w14:textId="1F78F23E" w:rsidR="00FC277A" w:rsidRDefault="005424B5" w:rsidP="00FC277A">
      <w:pPr>
        <w:pStyle w:val="ConsPlusNormal"/>
        <w:ind w:left="3828"/>
        <w:jc w:val="center"/>
        <w:rPr>
          <w:rFonts w:ascii="Times New Roman" w:hAnsi="Times New Roman" w:cs="Times New Roman"/>
          <w:sz w:val="28"/>
          <w:szCs w:val="28"/>
        </w:rPr>
      </w:pPr>
      <w:r w:rsidRPr="00EC7950">
        <w:rPr>
          <w:rFonts w:ascii="Times New Roman" w:hAnsi="Times New Roman" w:cs="Times New Roman"/>
          <w:sz w:val="28"/>
          <w:szCs w:val="28"/>
        </w:rPr>
        <w:t>бюджетных</w:t>
      </w:r>
      <w:r w:rsidR="00805F0D">
        <w:rPr>
          <w:rFonts w:ascii="Times New Roman" w:hAnsi="Times New Roman" w:cs="Times New Roman"/>
          <w:sz w:val="28"/>
          <w:szCs w:val="28"/>
        </w:rPr>
        <w:t xml:space="preserve"> </w:t>
      </w:r>
      <w:r w:rsidRPr="00EC7950">
        <w:rPr>
          <w:rFonts w:ascii="Times New Roman" w:hAnsi="Times New Roman" w:cs="Times New Roman"/>
          <w:sz w:val="28"/>
          <w:szCs w:val="28"/>
        </w:rPr>
        <w:t>учреждений</w:t>
      </w:r>
      <w:r w:rsidR="00057F86">
        <w:rPr>
          <w:rFonts w:ascii="Times New Roman" w:hAnsi="Times New Roman" w:cs="Times New Roman"/>
          <w:sz w:val="28"/>
          <w:szCs w:val="28"/>
        </w:rPr>
        <w:t xml:space="preserve"> Карталинского </w:t>
      </w:r>
    </w:p>
    <w:p w14:paraId="4C52E031" w14:textId="79DCBBCB" w:rsidR="00057F86" w:rsidRDefault="00057F86" w:rsidP="00FC277A">
      <w:pPr>
        <w:pStyle w:val="ConsPlusNormal"/>
        <w:ind w:left="3828"/>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w:t>
      </w:r>
      <w:r w:rsidR="00553D9B">
        <w:rPr>
          <w:rFonts w:ascii="Times New Roman" w:hAnsi="Times New Roman" w:cs="Times New Roman"/>
          <w:sz w:val="28"/>
          <w:szCs w:val="28"/>
        </w:rPr>
        <w:t>округа</w:t>
      </w:r>
    </w:p>
    <w:p w14:paraId="226F873A" w14:textId="77777777" w:rsidR="005424B5" w:rsidRPr="00EC7950" w:rsidRDefault="005424B5" w:rsidP="00FC277A">
      <w:pPr>
        <w:pStyle w:val="ConsPlusNormal"/>
        <w:jc w:val="both"/>
        <w:rPr>
          <w:rFonts w:ascii="Times New Roman" w:hAnsi="Times New Roman" w:cs="Times New Roman"/>
          <w:sz w:val="28"/>
          <w:szCs w:val="28"/>
        </w:rPr>
      </w:pPr>
    </w:p>
    <w:p w14:paraId="2BA3843A" w14:textId="77777777" w:rsidR="005424B5" w:rsidRDefault="00805F0D" w:rsidP="00FC277A">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5424B5" w:rsidRPr="00EC7950">
        <w:rPr>
          <w:rFonts w:ascii="Times New Roman" w:hAnsi="Times New Roman" w:cs="Times New Roman"/>
          <w:sz w:val="28"/>
          <w:szCs w:val="28"/>
        </w:rPr>
        <w:t>(рекомендуемый образец)</w:t>
      </w:r>
    </w:p>
    <w:p w14:paraId="3B147BD7" w14:textId="77777777" w:rsidR="00805F0D" w:rsidRPr="00EC7950" w:rsidRDefault="00805F0D" w:rsidP="00FC277A">
      <w:pPr>
        <w:pStyle w:val="ConsPlusNonformat"/>
        <w:jc w:val="center"/>
        <w:rPr>
          <w:rFonts w:ascii="Times New Roman" w:hAnsi="Times New Roman" w:cs="Times New Roman"/>
          <w:sz w:val="28"/>
          <w:szCs w:val="28"/>
        </w:rPr>
      </w:pPr>
    </w:p>
    <w:p w14:paraId="1BDFA79F" w14:textId="77777777" w:rsidR="005424B5" w:rsidRPr="006F4A19" w:rsidRDefault="005424B5" w:rsidP="00FC277A">
      <w:pPr>
        <w:pStyle w:val="ConsPlusNonformat"/>
        <w:jc w:val="right"/>
        <w:rPr>
          <w:rFonts w:ascii="Times New Roman" w:hAnsi="Times New Roman" w:cs="Times New Roman"/>
          <w:sz w:val="24"/>
          <w:szCs w:val="24"/>
        </w:rPr>
      </w:pPr>
    </w:p>
    <w:p w14:paraId="6E2E414C" w14:textId="77777777" w:rsidR="005424B5" w:rsidRPr="006F4A19" w:rsidRDefault="00805F0D" w:rsidP="00FC277A">
      <w:pPr>
        <w:pStyle w:val="ConsPlusNonformat"/>
        <w:jc w:val="center"/>
        <w:rPr>
          <w:rFonts w:ascii="Times New Roman" w:hAnsi="Times New Roman" w:cs="Times New Roman"/>
          <w:sz w:val="24"/>
          <w:szCs w:val="24"/>
        </w:rPr>
      </w:pPr>
      <w:bookmarkStart w:id="4" w:name="P183"/>
      <w:bookmarkEnd w:id="4"/>
      <w:r w:rsidRPr="006F4A19">
        <w:rPr>
          <w:rFonts w:ascii="Times New Roman" w:hAnsi="Times New Roman" w:cs="Times New Roman"/>
          <w:sz w:val="24"/>
          <w:szCs w:val="24"/>
        </w:rPr>
        <w:t xml:space="preserve">                                                       </w:t>
      </w:r>
      <w:r w:rsidR="005424B5" w:rsidRPr="006F4A19">
        <w:rPr>
          <w:rFonts w:ascii="Times New Roman" w:hAnsi="Times New Roman" w:cs="Times New Roman"/>
          <w:sz w:val="24"/>
          <w:szCs w:val="24"/>
        </w:rPr>
        <w:t>УТВЕРЖДАЮ</w:t>
      </w:r>
    </w:p>
    <w:p w14:paraId="7F8BE5D5" w14:textId="77777777" w:rsidR="005424B5" w:rsidRPr="006F4A19" w:rsidRDefault="005424B5" w:rsidP="00FC277A">
      <w:pPr>
        <w:pStyle w:val="ConsPlusNonformat"/>
        <w:jc w:val="right"/>
        <w:rPr>
          <w:rFonts w:ascii="Times New Roman" w:hAnsi="Times New Roman" w:cs="Times New Roman"/>
          <w:sz w:val="24"/>
          <w:szCs w:val="24"/>
        </w:rPr>
      </w:pPr>
      <w:r w:rsidRPr="006F4A19">
        <w:rPr>
          <w:rFonts w:ascii="Times New Roman" w:hAnsi="Times New Roman" w:cs="Times New Roman"/>
          <w:sz w:val="24"/>
          <w:szCs w:val="24"/>
        </w:rPr>
        <w:t xml:space="preserve">                _________________________________________________</w:t>
      </w:r>
    </w:p>
    <w:p w14:paraId="34FD2BDE" w14:textId="77777777" w:rsidR="005424B5" w:rsidRPr="006F4A19" w:rsidRDefault="005424B5" w:rsidP="00FC277A">
      <w:pPr>
        <w:pStyle w:val="ConsPlusNonformat"/>
        <w:jc w:val="right"/>
        <w:rPr>
          <w:rFonts w:ascii="Times New Roman" w:hAnsi="Times New Roman" w:cs="Times New Roman"/>
          <w:sz w:val="24"/>
          <w:szCs w:val="24"/>
        </w:rPr>
      </w:pPr>
      <w:r w:rsidRPr="006F4A19">
        <w:rPr>
          <w:rFonts w:ascii="Times New Roman" w:hAnsi="Times New Roman" w:cs="Times New Roman"/>
          <w:sz w:val="24"/>
          <w:szCs w:val="24"/>
        </w:rPr>
        <w:t>(наименование должности лица,</w:t>
      </w:r>
      <w:r w:rsidR="00805F0D" w:rsidRPr="006F4A19">
        <w:rPr>
          <w:rFonts w:ascii="Times New Roman" w:hAnsi="Times New Roman" w:cs="Times New Roman"/>
          <w:sz w:val="24"/>
          <w:szCs w:val="24"/>
        </w:rPr>
        <w:t xml:space="preserve"> </w:t>
      </w:r>
      <w:r w:rsidRPr="006F4A19">
        <w:rPr>
          <w:rFonts w:ascii="Times New Roman" w:hAnsi="Times New Roman" w:cs="Times New Roman"/>
          <w:sz w:val="24"/>
          <w:szCs w:val="24"/>
        </w:rPr>
        <w:t>уполномоченного лица)</w:t>
      </w:r>
    </w:p>
    <w:p w14:paraId="6F88B77E" w14:textId="77777777" w:rsidR="005424B5" w:rsidRPr="006F4A19" w:rsidRDefault="005424B5" w:rsidP="00FC277A">
      <w:pPr>
        <w:pStyle w:val="ConsPlusNonformat"/>
        <w:jc w:val="right"/>
        <w:rPr>
          <w:rFonts w:ascii="Times New Roman" w:hAnsi="Times New Roman" w:cs="Times New Roman"/>
          <w:sz w:val="24"/>
          <w:szCs w:val="24"/>
        </w:rPr>
      </w:pPr>
      <w:r w:rsidRPr="006F4A19">
        <w:rPr>
          <w:rFonts w:ascii="Times New Roman" w:hAnsi="Times New Roman" w:cs="Times New Roman"/>
          <w:sz w:val="24"/>
          <w:szCs w:val="24"/>
        </w:rPr>
        <w:t>_________________________________________________</w:t>
      </w:r>
    </w:p>
    <w:p w14:paraId="6AF4406D" w14:textId="343B9777" w:rsidR="005424B5" w:rsidRPr="006F4A19" w:rsidRDefault="006F4A19" w:rsidP="00FC277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5424B5" w:rsidRPr="006F4A19">
        <w:rPr>
          <w:rFonts w:ascii="Times New Roman" w:hAnsi="Times New Roman" w:cs="Times New Roman"/>
          <w:sz w:val="24"/>
          <w:szCs w:val="24"/>
        </w:rPr>
        <w:t>(наименование органа-учредителя (учреждения)</w:t>
      </w:r>
    </w:p>
    <w:p w14:paraId="375885EB" w14:textId="77777777" w:rsidR="005424B5" w:rsidRPr="006F4A19" w:rsidRDefault="005424B5" w:rsidP="00FC277A">
      <w:pPr>
        <w:pStyle w:val="ConsPlusNonformat"/>
        <w:jc w:val="right"/>
        <w:rPr>
          <w:rFonts w:ascii="Times New Roman" w:hAnsi="Times New Roman" w:cs="Times New Roman"/>
          <w:sz w:val="24"/>
          <w:szCs w:val="24"/>
        </w:rPr>
      </w:pPr>
      <w:r w:rsidRPr="006F4A19">
        <w:rPr>
          <w:rFonts w:ascii="Times New Roman" w:hAnsi="Times New Roman" w:cs="Times New Roman"/>
          <w:sz w:val="24"/>
          <w:szCs w:val="24"/>
        </w:rPr>
        <w:t>______________  ______________________</w:t>
      </w:r>
    </w:p>
    <w:p w14:paraId="5A1646A3" w14:textId="6D2E72C4" w:rsidR="005424B5" w:rsidRPr="006F4A19" w:rsidRDefault="00805F0D" w:rsidP="00FC277A">
      <w:pPr>
        <w:pStyle w:val="ConsPlusNonformat"/>
        <w:rPr>
          <w:rFonts w:ascii="Times New Roman" w:hAnsi="Times New Roman" w:cs="Times New Roman"/>
          <w:sz w:val="24"/>
          <w:szCs w:val="24"/>
        </w:rPr>
      </w:pPr>
      <w:r w:rsidRPr="006F4A19">
        <w:rPr>
          <w:rFonts w:ascii="Times New Roman" w:hAnsi="Times New Roman" w:cs="Times New Roman"/>
          <w:sz w:val="24"/>
          <w:szCs w:val="24"/>
        </w:rPr>
        <w:t xml:space="preserve">                                                                                     </w:t>
      </w:r>
      <w:r w:rsidR="005424B5" w:rsidRPr="006F4A19">
        <w:rPr>
          <w:rFonts w:ascii="Times New Roman" w:hAnsi="Times New Roman" w:cs="Times New Roman"/>
          <w:sz w:val="24"/>
          <w:szCs w:val="24"/>
        </w:rPr>
        <w:t xml:space="preserve"> (</w:t>
      </w:r>
      <w:proofErr w:type="gramStart"/>
      <w:r w:rsidR="005424B5" w:rsidRPr="006F4A19">
        <w:rPr>
          <w:rFonts w:ascii="Times New Roman" w:hAnsi="Times New Roman" w:cs="Times New Roman"/>
          <w:sz w:val="24"/>
          <w:szCs w:val="24"/>
        </w:rPr>
        <w:t xml:space="preserve">подпись) </w:t>
      </w:r>
      <w:r w:rsidRPr="006F4A19">
        <w:rPr>
          <w:rFonts w:ascii="Times New Roman" w:hAnsi="Times New Roman" w:cs="Times New Roman"/>
          <w:sz w:val="24"/>
          <w:szCs w:val="24"/>
        </w:rPr>
        <w:t xml:space="preserve">  </w:t>
      </w:r>
      <w:proofErr w:type="gramEnd"/>
      <w:r w:rsidRPr="006F4A19">
        <w:rPr>
          <w:rFonts w:ascii="Times New Roman" w:hAnsi="Times New Roman" w:cs="Times New Roman"/>
          <w:sz w:val="24"/>
          <w:szCs w:val="24"/>
        </w:rPr>
        <w:t xml:space="preserve">       </w:t>
      </w:r>
      <w:r w:rsidR="005424B5" w:rsidRPr="006F4A19">
        <w:rPr>
          <w:rFonts w:ascii="Times New Roman" w:hAnsi="Times New Roman" w:cs="Times New Roman"/>
          <w:sz w:val="24"/>
          <w:szCs w:val="24"/>
        </w:rPr>
        <w:t>(расшифровка подписи)</w:t>
      </w:r>
    </w:p>
    <w:p w14:paraId="23A0B2E2" w14:textId="77777777" w:rsidR="00486ED4" w:rsidRPr="006F4A19" w:rsidRDefault="00486ED4" w:rsidP="00FC277A">
      <w:pPr>
        <w:pStyle w:val="ConsPlusNonformat"/>
        <w:rPr>
          <w:rFonts w:ascii="Times New Roman" w:hAnsi="Times New Roman" w:cs="Times New Roman"/>
          <w:sz w:val="24"/>
          <w:szCs w:val="24"/>
        </w:rPr>
      </w:pPr>
    </w:p>
    <w:p w14:paraId="66FB4F82" w14:textId="77777777" w:rsidR="005424B5" w:rsidRPr="006F4A19" w:rsidRDefault="00486ED4" w:rsidP="00FC277A">
      <w:pPr>
        <w:pStyle w:val="ConsPlusNonformat"/>
        <w:jc w:val="center"/>
        <w:rPr>
          <w:rFonts w:ascii="Times New Roman" w:hAnsi="Times New Roman" w:cs="Times New Roman"/>
          <w:sz w:val="24"/>
          <w:szCs w:val="24"/>
        </w:rPr>
      </w:pPr>
      <w:r w:rsidRPr="006F4A19">
        <w:rPr>
          <w:rFonts w:ascii="Times New Roman" w:hAnsi="Times New Roman" w:cs="Times New Roman"/>
          <w:sz w:val="24"/>
          <w:szCs w:val="24"/>
        </w:rPr>
        <w:t xml:space="preserve"> «</w:t>
      </w:r>
      <w:r w:rsidR="005424B5" w:rsidRPr="006F4A19">
        <w:rPr>
          <w:rFonts w:ascii="Times New Roman" w:hAnsi="Times New Roman" w:cs="Times New Roman"/>
          <w:sz w:val="24"/>
          <w:szCs w:val="24"/>
          <w:u w:val="single"/>
        </w:rPr>
        <w:t>_</w:t>
      </w:r>
      <w:proofErr w:type="gramStart"/>
      <w:r w:rsidR="005424B5" w:rsidRPr="006F4A19">
        <w:rPr>
          <w:rFonts w:ascii="Times New Roman" w:hAnsi="Times New Roman" w:cs="Times New Roman"/>
          <w:sz w:val="24"/>
          <w:szCs w:val="24"/>
          <w:u w:val="single"/>
        </w:rPr>
        <w:t>_</w:t>
      </w:r>
      <w:r w:rsidRPr="006F4A19">
        <w:rPr>
          <w:rFonts w:ascii="Times New Roman" w:hAnsi="Times New Roman" w:cs="Times New Roman"/>
          <w:sz w:val="24"/>
          <w:szCs w:val="24"/>
        </w:rPr>
        <w:t>»</w:t>
      </w:r>
      <w:r w:rsidR="005424B5" w:rsidRPr="006F4A19">
        <w:rPr>
          <w:rFonts w:ascii="Times New Roman" w:hAnsi="Times New Roman" w:cs="Times New Roman"/>
          <w:sz w:val="24"/>
          <w:szCs w:val="24"/>
          <w:u w:val="single"/>
        </w:rPr>
        <w:t>_</w:t>
      </w:r>
      <w:proofErr w:type="gramEnd"/>
      <w:r w:rsidR="005424B5" w:rsidRPr="006F4A19">
        <w:rPr>
          <w:rFonts w:ascii="Times New Roman" w:hAnsi="Times New Roman" w:cs="Times New Roman"/>
          <w:sz w:val="24"/>
          <w:szCs w:val="24"/>
          <w:u w:val="single"/>
        </w:rPr>
        <w:t>________</w:t>
      </w:r>
      <w:r w:rsidR="005424B5" w:rsidRPr="006F4A19">
        <w:rPr>
          <w:rFonts w:ascii="Times New Roman" w:hAnsi="Times New Roman" w:cs="Times New Roman"/>
          <w:sz w:val="24"/>
          <w:szCs w:val="24"/>
        </w:rPr>
        <w:t xml:space="preserve"> 20</w:t>
      </w:r>
      <w:r w:rsidR="005424B5" w:rsidRPr="006F4A19">
        <w:rPr>
          <w:rFonts w:ascii="Times New Roman" w:hAnsi="Times New Roman" w:cs="Times New Roman"/>
          <w:sz w:val="24"/>
          <w:szCs w:val="24"/>
          <w:u w:val="single"/>
        </w:rPr>
        <w:t xml:space="preserve"> </w:t>
      </w:r>
      <w:r w:rsidRPr="006F4A19">
        <w:rPr>
          <w:rFonts w:ascii="Times New Roman" w:hAnsi="Times New Roman" w:cs="Times New Roman"/>
          <w:sz w:val="24"/>
          <w:szCs w:val="24"/>
          <w:u w:val="single"/>
        </w:rPr>
        <w:t xml:space="preserve">  </w:t>
      </w:r>
      <w:r w:rsidR="005424B5" w:rsidRPr="006F4A19">
        <w:rPr>
          <w:rFonts w:ascii="Times New Roman" w:hAnsi="Times New Roman" w:cs="Times New Roman"/>
          <w:sz w:val="24"/>
          <w:szCs w:val="24"/>
        </w:rPr>
        <w:t>г.</w:t>
      </w:r>
    </w:p>
    <w:p w14:paraId="52260C09" w14:textId="77777777" w:rsidR="005424B5" w:rsidRPr="006F4A19" w:rsidRDefault="005424B5" w:rsidP="00FC277A">
      <w:pPr>
        <w:pStyle w:val="ConsPlusNonformat"/>
        <w:jc w:val="both"/>
        <w:rPr>
          <w:rFonts w:ascii="Times New Roman" w:hAnsi="Times New Roman" w:cs="Times New Roman"/>
          <w:sz w:val="24"/>
          <w:szCs w:val="24"/>
        </w:rPr>
      </w:pPr>
    </w:p>
    <w:p w14:paraId="18A89EFF" w14:textId="77777777" w:rsidR="005424B5" w:rsidRPr="006F4A19" w:rsidRDefault="005424B5" w:rsidP="00FC277A">
      <w:pPr>
        <w:pStyle w:val="ConsPlusNonformat"/>
        <w:jc w:val="center"/>
        <w:rPr>
          <w:rFonts w:ascii="Times New Roman" w:hAnsi="Times New Roman" w:cs="Times New Roman"/>
          <w:sz w:val="24"/>
          <w:szCs w:val="24"/>
        </w:rPr>
      </w:pPr>
      <w:bookmarkStart w:id="5" w:name="P189"/>
      <w:bookmarkEnd w:id="5"/>
      <w:r w:rsidRPr="006F4A19">
        <w:rPr>
          <w:rFonts w:ascii="Times New Roman" w:hAnsi="Times New Roman" w:cs="Times New Roman"/>
          <w:sz w:val="24"/>
          <w:szCs w:val="24"/>
        </w:rPr>
        <w:t>План финансово-хозяйственной деятельности</w:t>
      </w:r>
    </w:p>
    <w:p w14:paraId="17E85B6E" w14:textId="41717AF2" w:rsidR="005424B5" w:rsidRPr="006F4A19" w:rsidRDefault="005424B5" w:rsidP="00FC277A">
      <w:pPr>
        <w:pStyle w:val="ConsPlusNonformat"/>
        <w:jc w:val="center"/>
        <w:rPr>
          <w:rFonts w:ascii="Times New Roman" w:hAnsi="Times New Roman" w:cs="Times New Roman"/>
          <w:sz w:val="24"/>
          <w:szCs w:val="24"/>
        </w:rPr>
      </w:pPr>
      <w:r w:rsidRPr="006F4A19">
        <w:rPr>
          <w:rFonts w:ascii="Times New Roman" w:hAnsi="Times New Roman" w:cs="Times New Roman"/>
          <w:sz w:val="24"/>
          <w:szCs w:val="24"/>
        </w:rPr>
        <w:t>муниципального бюджетного учреждения</w:t>
      </w:r>
    </w:p>
    <w:p w14:paraId="480846AE" w14:textId="77777777" w:rsidR="005424B5" w:rsidRPr="006F4A19" w:rsidRDefault="005424B5" w:rsidP="00FC277A">
      <w:pPr>
        <w:pStyle w:val="ConsPlusNonformat"/>
        <w:jc w:val="center"/>
        <w:rPr>
          <w:rFonts w:ascii="Times New Roman" w:hAnsi="Times New Roman" w:cs="Times New Roman"/>
          <w:sz w:val="24"/>
          <w:szCs w:val="24"/>
        </w:rPr>
      </w:pPr>
      <w:r w:rsidRPr="006F4A19">
        <w:rPr>
          <w:rFonts w:ascii="Times New Roman" w:hAnsi="Times New Roman" w:cs="Times New Roman"/>
          <w:sz w:val="24"/>
          <w:szCs w:val="24"/>
        </w:rPr>
        <w:t>на ____ год и на плановый период _______ годов</w:t>
      </w:r>
    </w:p>
    <w:p w14:paraId="008C5223" w14:textId="77777777" w:rsidR="005424B5" w:rsidRPr="006F4A19" w:rsidRDefault="005424B5" w:rsidP="00FC277A">
      <w:pPr>
        <w:pStyle w:val="ConsPlusNonformat"/>
        <w:jc w:val="center"/>
        <w:rPr>
          <w:rFonts w:ascii="Times New Roman" w:hAnsi="Times New Roman" w:cs="Times New Roman"/>
          <w:sz w:val="24"/>
          <w:szCs w:val="24"/>
        </w:rPr>
      </w:pPr>
    </w:p>
    <w:p w14:paraId="2237C2C9" w14:textId="77777777" w:rsidR="00486ED4" w:rsidRPr="006F4A19" w:rsidRDefault="00486ED4" w:rsidP="00FC277A">
      <w:pPr>
        <w:pStyle w:val="ConsPlusNonformat"/>
        <w:jc w:val="center"/>
        <w:rPr>
          <w:rFonts w:ascii="Times New Roman" w:hAnsi="Times New Roman" w:cs="Times New Roman"/>
          <w:sz w:val="24"/>
          <w:szCs w:val="24"/>
        </w:rPr>
      </w:pPr>
      <w:r w:rsidRPr="006F4A19">
        <w:rPr>
          <w:rFonts w:ascii="Times New Roman" w:hAnsi="Times New Roman" w:cs="Times New Roman"/>
          <w:sz w:val="24"/>
          <w:szCs w:val="24"/>
        </w:rPr>
        <w:t>от «</w:t>
      </w:r>
      <w:r w:rsidRPr="006F4A19">
        <w:rPr>
          <w:rFonts w:ascii="Times New Roman" w:hAnsi="Times New Roman" w:cs="Times New Roman"/>
          <w:sz w:val="24"/>
          <w:szCs w:val="24"/>
          <w:u w:val="single"/>
        </w:rPr>
        <w:t>____</w:t>
      </w:r>
      <w:r w:rsidRPr="006F4A19">
        <w:rPr>
          <w:rFonts w:ascii="Times New Roman" w:hAnsi="Times New Roman" w:cs="Times New Roman"/>
          <w:sz w:val="24"/>
          <w:szCs w:val="24"/>
        </w:rPr>
        <w:t>»</w:t>
      </w:r>
      <w:r w:rsidR="005424B5" w:rsidRPr="006F4A19">
        <w:rPr>
          <w:rFonts w:ascii="Times New Roman" w:hAnsi="Times New Roman" w:cs="Times New Roman"/>
          <w:sz w:val="24"/>
          <w:szCs w:val="24"/>
        </w:rPr>
        <w:t xml:space="preserve"> </w:t>
      </w:r>
      <w:r w:rsidR="005424B5" w:rsidRPr="006F4A19">
        <w:rPr>
          <w:rFonts w:ascii="Times New Roman" w:hAnsi="Times New Roman" w:cs="Times New Roman"/>
          <w:sz w:val="24"/>
          <w:szCs w:val="24"/>
          <w:u w:val="single"/>
        </w:rPr>
        <w:t xml:space="preserve">____________ </w:t>
      </w:r>
      <w:proofErr w:type="gramStart"/>
      <w:r w:rsidR="005424B5" w:rsidRPr="006F4A19">
        <w:rPr>
          <w:rFonts w:ascii="Times New Roman" w:hAnsi="Times New Roman" w:cs="Times New Roman"/>
          <w:sz w:val="24"/>
          <w:szCs w:val="24"/>
        </w:rPr>
        <w:t>20</w:t>
      </w:r>
      <w:r w:rsidR="005424B5" w:rsidRPr="006F4A19">
        <w:rPr>
          <w:rFonts w:ascii="Times New Roman" w:hAnsi="Times New Roman" w:cs="Times New Roman"/>
          <w:sz w:val="24"/>
          <w:szCs w:val="24"/>
          <w:u w:val="single"/>
        </w:rPr>
        <w:t xml:space="preserve"> </w:t>
      </w:r>
      <w:r w:rsidRPr="006F4A19">
        <w:rPr>
          <w:rFonts w:ascii="Times New Roman" w:hAnsi="Times New Roman" w:cs="Times New Roman"/>
          <w:sz w:val="24"/>
          <w:szCs w:val="24"/>
          <w:u w:val="single"/>
        </w:rPr>
        <w:t xml:space="preserve"> </w:t>
      </w:r>
      <w:r w:rsidR="005424B5" w:rsidRPr="006F4A19">
        <w:rPr>
          <w:rFonts w:ascii="Times New Roman" w:hAnsi="Times New Roman" w:cs="Times New Roman"/>
          <w:sz w:val="24"/>
          <w:szCs w:val="24"/>
        </w:rPr>
        <w:t>г</w:t>
      </w:r>
      <w:r w:rsidRPr="006F4A19">
        <w:rPr>
          <w:rFonts w:ascii="Times New Roman" w:hAnsi="Times New Roman" w:cs="Times New Roman"/>
          <w:sz w:val="24"/>
          <w:szCs w:val="24"/>
        </w:rPr>
        <w:t>.</w:t>
      </w:r>
      <w:proofErr w:type="gramEnd"/>
    </w:p>
    <w:p w14:paraId="50386A18" w14:textId="77777777" w:rsidR="005424B5" w:rsidRPr="006F4A19" w:rsidRDefault="005424B5" w:rsidP="00FC277A">
      <w:pPr>
        <w:pStyle w:val="ConsPlusNonformat"/>
        <w:jc w:val="center"/>
        <w:rPr>
          <w:rFonts w:ascii="Times New Roman" w:hAnsi="Times New Roman" w:cs="Times New Roman"/>
          <w:sz w:val="24"/>
          <w:szCs w:val="24"/>
        </w:rPr>
      </w:pPr>
      <w:r w:rsidRPr="006F4A19">
        <w:rPr>
          <w:rFonts w:ascii="Times New Roman" w:hAnsi="Times New Roman" w:cs="Times New Roman"/>
          <w:sz w:val="24"/>
          <w:szCs w:val="24"/>
        </w:rPr>
        <w:t>(дата составления плана)</w:t>
      </w:r>
    </w:p>
    <w:p w14:paraId="1F4AEE3B" w14:textId="77777777" w:rsidR="005424B5" w:rsidRPr="006F4A19" w:rsidRDefault="005424B5" w:rsidP="00FC277A">
      <w:pPr>
        <w:pStyle w:val="ConsPlusNonformat"/>
        <w:jc w:val="center"/>
        <w:rPr>
          <w:rFonts w:ascii="Times New Roman" w:hAnsi="Times New Roman" w:cs="Times New Roman"/>
          <w:sz w:val="24"/>
          <w:szCs w:val="24"/>
        </w:rPr>
        <w:sectPr w:rsidR="005424B5" w:rsidRPr="006F4A19" w:rsidSect="008E175C">
          <w:headerReference w:type="default" r:id="rId13"/>
          <w:type w:val="continuous"/>
          <w:pgSz w:w="11906" w:h="16838"/>
          <w:pgMar w:top="1134" w:right="851" w:bottom="1134" w:left="1701" w:header="567" w:footer="567" w:gutter="0"/>
          <w:cols w:space="708"/>
          <w:titlePg/>
          <w:docGrid w:linePitch="360"/>
        </w:sectPr>
      </w:pPr>
    </w:p>
    <w:tbl>
      <w:tblPr>
        <w:tblpPr w:leftFromText="180" w:rightFromText="180" w:vertAnchor="page" w:horzAnchor="margin" w:tblpY="962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3"/>
        <w:gridCol w:w="2841"/>
        <w:gridCol w:w="1115"/>
      </w:tblGrid>
      <w:tr w:rsidR="00486ED4" w:rsidRPr="006F4A19" w14:paraId="27DA91DE" w14:textId="77777777" w:rsidTr="00457E27">
        <w:trPr>
          <w:trHeight w:val="334"/>
        </w:trPr>
        <w:tc>
          <w:tcPr>
            <w:tcW w:w="5683" w:type="dxa"/>
            <w:tcBorders>
              <w:top w:val="nil"/>
              <w:left w:val="nil"/>
              <w:bottom w:val="nil"/>
              <w:right w:val="nil"/>
            </w:tcBorders>
          </w:tcPr>
          <w:p w14:paraId="18A1FE97" w14:textId="77777777" w:rsidR="00486ED4" w:rsidRPr="006F4A19" w:rsidRDefault="00486ED4" w:rsidP="00FC277A">
            <w:pPr>
              <w:autoSpaceDE w:val="0"/>
              <w:autoSpaceDN w:val="0"/>
              <w:adjustRightInd w:val="0"/>
              <w:jc w:val="both"/>
            </w:pPr>
          </w:p>
        </w:tc>
        <w:tc>
          <w:tcPr>
            <w:tcW w:w="2841" w:type="dxa"/>
            <w:tcBorders>
              <w:top w:val="nil"/>
              <w:left w:val="nil"/>
              <w:bottom w:val="nil"/>
              <w:right w:val="single" w:sz="4" w:space="0" w:color="auto"/>
            </w:tcBorders>
          </w:tcPr>
          <w:p w14:paraId="19B0A054" w14:textId="77777777" w:rsidR="00486ED4" w:rsidRPr="006F4A19" w:rsidRDefault="00486ED4" w:rsidP="00FC277A">
            <w:pPr>
              <w:autoSpaceDE w:val="0"/>
              <w:autoSpaceDN w:val="0"/>
              <w:adjustRightInd w:val="0"/>
              <w:jc w:val="both"/>
            </w:pPr>
          </w:p>
        </w:tc>
        <w:tc>
          <w:tcPr>
            <w:tcW w:w="1115" w:type="dxa"/>
            <w:tcBorders>
              <w:left w:val="single" w:sz="4" w:space="0" w:color="auto"/>
            </w:tcBorders>
          </w:tcPr>
          <w:p w14:paraId="28037635" w14:textId="77777777" w:rsidR="00486ED4" w:rsidRPr="006F4A19" w:rsidRDefault="00486ED4" w:rsidP="00FC277A">
            <w:pPr>
              <w:autoSpaceDE w:val="0"/>
              <w:autoSpaceDN w:val="0"/>
              <w:adjustRightInd w:val="0"/>
              <w:jc w:val="center"/>
            </w:pPr>
            <w:r w:rsidRPr="006F4A19">
              <w:t>КОДЫ</w:t>
            </w:r>
          </w:p>
        </w:tc>
      </w:tr>
      <w:tr w:rsidR="00486ED4" w:rsidRPr="006F4A19" w14:paraId="0C1C36E8" w14:textId="77777777" w:rsidTr="00457E27">
        <w:trPr>
          <w:trHeight w:val="315"/>
        </w:trPr>
        <w:tc>
          <w:tcPr>
            <w:tcW w:w="5683" w:type="dxa"/>
            <w:tcBorders>
              <w:top w:val="nil"/>
              <w:left w:val="nil"/>
              <w:bottom w:val="nil"/>
              <w:right w:val="nil"/>
            </w:tcBorders>
          </w:tcPr>
          <w:p w14:paraId="071AB77C" w14:textId="77777777" w:rsidR="00486ED4" w:rsidRPr="006F4A19" w:rsidRDefault="00486ED4" w:rsidP="00FC277A">
            <w:pPr>
              <w:autoSpaceDE w:val="0"/>
              <w:autoSpaceDN w:val="0"/>
              <w:adjustRightInd w:val="0"/>
              <w:jc w:val="both"/>
            </w:pPr>
          </w:p>
        </w:tc>
        <w:tc>
          <w:tcPr>
            <w:tcW w:w="2841" w:type="dxa"/>
            <w:tcBorders>
              <w:top w:val="nil"/>
              <w:left w:val="nil"/>
              <w:bottom w:val="nil"/>
              <w:right w:val="single" w:sz="4" w:space="0" w:color="auto"/>
            </w:tcBorders>
          </w:tcPr>
          <w:p w14:paraId="26FDCE9D" w14:textId="77777777" w:rsidR="00486ED4" w:rsidRPr="006F4A19" w:rsidRDefault="00486ED4" w:rsidP="00FC277A">
            <w:pPr>
              <w:autoSpaceDE w:val="0"/>
              <w:autoSpaceDN w:val="0"/>
              <w:adjustRightInd w:val="0"/>
              <w:jc w:val="right"/>
            </w:pPr>
            <w:r w:rsidRPr="006F4A19">
              <w:t>Дата</w:t>
            </w:r>
          </w:p>
        </w:tc>
        <w:tc>
          <w:tcPr>
            <w:tcW w:w="1115" w:type="dxa"/>
            <w:tcBorders>
              <w:left w:val="single" w:sz="4" w:space="0" w:color="auto"/>
            </w:tcBorders>
          </w:tcPr>
          <w:p w14:paraId="71EC2A35" w14:textId="77777777" w:rsidR="00486ED4" w:rsidRPr="006F4A19" w:rsidRDefault="00486ED4" w:rsidP="00FC277A">
            <w:pPr>
              <w:autoSpaceDE w:val="0"/>
              <w:autoSpaceDN w:val="0"/>
              <w:adjustRightInd w:val="0"/>
              <w:jc w:val="both"/>
            </w:pPr>
          </w:p>
        </w:tc>
      </w:tr>
      <w:tr w:rsidR="00486ED4" w:rsidRPr="006F4A19" w14:paraId="31616765" w14:textId="77777777" w:rsidTr="00457E27">
        <w:trPr>
          <w:trHeight w:val="284"/>
        </w:trPr>
        <w:tc>
          <w:tcPr>
            <w:tcW w:w="5683" w:type="dxa"/>
            <w:tcBorders>
              <w:top w:val="nil"/>
              <w:left w:val="nil"/>
              <w:bottom w:val="nil"/>
              <w:right w:val="nil"/>
            </w:tcBorders>
          </w:tcPr>
          <w:p w14:paraId="31731B4E" w14:textId="77777777" w:rsidR="00486ED4" w:rsidRPr="006F4A19" w:rsidRDefault="00486ED4" w:rsidP="00FC277A">
            <w:pPr>
              <w:autoSpaceDE w:val="0"/>
              <w:autoSpaceDN w:val="0"/>
              <w:adjustRightInd w:val="0"/>
              <w:jc w:val="center"/>
            </w:pPr>
          </w:p>
        </w:tc>
        <w:tc>
          <w:tcPr>
            <w:tcW w:w="2841" w:type="dxa"/>
            <w:tcBorders>
              <w:top w:val="nil"/>
              <w:left w:val="nil"/>
              <w:bottom w:val="nil"/>
              <w:right w:val="single" w:sz="4" w:space="0" w:color="auto"/>
            </w:tcBorders>
          </w:tcPr>
          <w:p w14:paraId="27EB3B95" w14:textId="77777777" w:rsidR="00486ED4" w:rsidRPr="006F4A19" w:rsidRDefault="00486ED4" w:rsidP="00FC277A">
            <w:pPr>
              <w:autoSpaceDE w:val="0"/>
              <w:autoSpaceDN w:val="0"/>
              <w:adjustRightInd w:val="0"/>
            </w:pPr>
            <w:r w:rsidRPr="006F4A19">
              <w:t>по Сводному реестру</w:t>
            </w:r>
          </w:p>
        </w:tc>
        <w:tc>
          <w:tcPr>
            <w:tcW w:w="1115" w:type="dxa"/>
            <w:tcBorders>
              <w:left w:val="single" w:sz="4" w:space="0" w:color="auto"/>
            </w:tcBorders>
          </w:tcPr>
          <w:p w14:paraId="0659781B" w14:textId="77777777" w:rsidR="00486ED4" w:rsidRPr="006F4A19" w:rsidRDefault="00486ED4" w:rsidP="00FC277A">
            <w:pPr>
              <w:autoSpaceDE w:val="0"/>
              <w:autoSpaceDN w:val="0"/>
              <w:adjustRightInd w:val="0"/>
              <w:jc w:val="both"/>
            </w:pPr>
          </w:p>
        </w:tc>
      </w:tr>
      <w:tr w:rsidR="00486ED4" w:rsidRPr="006F4A19" w14:paraId="119FDC22" w14:textId="77777777" w:rsidTr="00457E27">
        <w:trPr>
          <w:trHeight w:val="406"/>
        </w:trPr>
        <w:tc>
          <w:tcPr>
            <w:tcW w:w="5683" w:type="dxa"/>
            <w:tcBorders>
              <w:top w:val="nil"/>
              <w:left w:val="nil"/>
              <w:bottom w:val="nil"/>
              <w:right w:val="nil"/>
            </w:tcBorders>
          </w:tcPr>
          <w:p w14:paraId="00C86164" w14:textId="77777777" w:rsidR="00486ED4" w:rsidRPr="006F4A19" w:rsidRDefault="00486ED4" w:rsidP="00FC277A">
            <w:pPr>
              <w:autoSpaceDE w:val="0"/>
              <w:autoSpaceDN w:val="0"/>
              <w:adjustRightInd w:val="0"/>
              <w:jc w:val="both"/>
            </w:pPr>
            <w:r w:rsidRPr="006F4A19">
              <w:t>Орган, осуществляющий функции и полномочия учредителя__________________</w:t>
            </w:r>
          </w:p>
        </w:tc>
        <w:tc>
          <w:tcPr>
            <w:tcW w:w="2841" w:type="dxa"/>
            <w:tcBorders>
              <w:top w:val="nil"/>
              <w:left w:val="nil"/>
              <w:bottom w:val="nil"/>
              <w:right w:val="single" w:sz="4" w:space="0" w:color="auto"/>
            </w:tcBorders>
          </w:tcPr>
          <w:p w14:paraId="224CE8AF" w14:textId="77777777" w:rsidR="00486ED4" w:rsidRPr="006F4A19" w:rsidRDefault="00486ED4" w:rsidP="00FC277A">
            <w:pPr>
              <w:autoSpaceDE w:val="0"/>
              <w:autoSpaceDN w:val="0"/>
              <w:adjustRightInd w:val="0"/>
            </w:pPr>
            <w:r w:rsidRPr="006F4A19">
              <w:t>Глава по БК</w:t>
            </w:r>
          </w:p>
        </w:tc>
        <w:tc>
          <w:tcPr>
            <w:tcW w:w="1115" w:type="dxa"/>
            <w:tcBorders>
              <w:left w:val="single" w:sz="4" w:space="0" w:color="auto"/>
            </w:tcBorders>
          </w:tcPr>
          <w:p w14:paraId="7B87539E" w14:textId="77777777" w:rsidR="00486ED4" w:rsidRPr="006F4A19" w:rsidRDefault="00486ED4" w:rsidP="00FC277A">
            <w:pPr>
              <w:autoSpaceDE w:val="0"/>
              <w:autoSpaceDN w:val="0"/>
              <w:adjustRightInd w:val="0"/>
              <w:jc w:val="both"/>
            </w:pPr>
          </w:p>
        </w:tc>
      </w:tr>
      <w:tr w:rsidR="00486ED4" w:rsidRPr="006F4A19" w14:paraId="7E658B1B" w14:textId="77777777" w:rsidTr="00457E27">
        <w:trPr>
          <w:trHeight w:val="54"/>
        </w:trPr>
        <w:tc>
          <w:tcPr>
            <w:tcW w:w="5683" w:type="dxa"/>
            <w:tcBorders>
              <w:top w:val="nil"/>
              <w:left w:val="nil"/>
              <w:bottom w:val="nil"/>
              <w:right w:val="nil"/>
            </w:tcBorders>
          </w:tcPr>
          <w:p w14:paraId="3CCCCCA8" w14:textId="77777777" w:rsidR="00486ED4" w:rsidRPr="006F4A19" w:rsidRDefault="00486ED4" w:rsidP="00FC277A">
            <w:pPr>
              <w:autoSpaceDE w:val="0"/>
              <w:autoSpaceDN w:val="0"/>
              <w:adjustRightInd w:val="0"/>
            </w:pPr>
          </w:p>
        </w:tc>
        <w:tc>
          <w:tcPr>
            <w:tcW w:w="2841" w:type="dxa"/>
            <w:tcBorders>
              <w:top w:val="nil"/>
              <w:left w:val="nil"/>
              <w:bottom w:val="nil"/>
              <w:right w:val="single" w:sz="4" w:space="0" w:color="auto"/>
            </w:tcBorders>
          </w:tcPr>
          <w:p w14:paraId="17D42DBD" w14:textId="77777777" w:rsidR="00486ED4" w:rsidRPr="006F4A19" w:rsidRDefault="00486ED4" w:rsidP="00FC277A">
            <w:pPr>
              <w:autoSpaceDE w:val="0"/>
              <w:autoSpaceDN w:val="0"/>
              <w:adjustRightInd w:val="0"/>
            </w:pPr>
            <w:r w:rsidRPr="006F4A19">
              <w:t xml:space="preserve"> по Сводному реестру</w:t>
            </w:r>
          </w:p>
        </w:tc>
        <w:tc>
          <w:tcPr>
            <w:tcW w:w="1115" w:type="dxa"/>
            <w:tcBorders>
              <w:left w:val="single" w:sz="4" w:space="0" w:color="auto"/>
            </w:tcBorders>
          </w:tcPr>
          <w:p w14:paraId="41EB63EE" w14:textId="77777777" w:rsidR="00486ED4" w:rsidRPr="006F4A19" w:rsidRDefault="00486ED4" w:rsidP="00FC277A">
            <w:pPr>
              <w:autoSpaceDE w:val="0"/>
              <w:autoSpaceDN w:val="0"/>
              <w:adjustRightInd w:val="0"/>
              <w:jc w:val="both"/>
            </w:pPr>
          </w:p>
        </w:tc>
      </w:tr>
      <w:tr w:rsidR="00486ED4" w:rsidRPr="006F4A19" w14:paraId="52C1E04F" w14:textId="77777777" w:rsidTr="00457E27">
        <w:trPr>
          <w:trHeight w:val="407"/>
        </w:trPr>
        <w:tc>
          <w:tcPr>
            <w:tcW w:w="5683" w:type="dxa"/>
            <w:tcBorders>
              <w:top w:val="nil"/>
              <w:left w:val="nil"/>
              <w:bottom w:val="nil"/>
              <w:right w:val="nil"/>
            </w:tcBorders>
          </w:tcPr>
          <w:p w14:paraId="18968F5C" w14:textId="77777777" w:rsidR="00486ED4" w:rsidRPr="006F4A19" w:rsidRDefault="00486ED4" w:rsidP="00FC277A">
            <w:pPr>
              <w:autoSpaceDE w:val="0"/>
              <w:autoSpaceDN w:val="0"/>
              <w:adjustRightInd w:val="0"/>
              <w:jc w:val="both"/>
            </w:pPr>
          </w:p>
        </w:tc>
        <w:tc>
          <w:tcPr>
            <w:tcW w:w="2841" w:type="dxa"/>
            <w:tcBorders>
              <w:top w:val="nil"/>
              <w:left w:val="nil"/>
              <w:bottom w:val="nil"/>
              <w:right w:val="single" w:sz="4" w:space="0" w:color="auto"/>
            </w:tcBorders>
          </w:tcPr>
          <w:p w14:paraId="63067C55" w14:textId="77777777" w:rsidR="00486ED4" w:rsidRPr="006F4A19" w:rsidRDefault="00486ED4" w:rsidP="00FC277A">
            <w:pPr>
              <w:autoSpaceDE w:val="0"/>
              <w:autoSpaceDN w:val="0"/>
              <w:adjustRightInd w:val="0"/>
              <w:jc w:val="right"/>
            </w:pPr>
            <w:r w:rsidRPr="006F4A19">
              <w:t>ИНН</w:t>
            </w:r>
          </w:p>
        </w:tc>
        <w:tc>
          <w:tcPr>
            <w:tcW w:w="1115" w:type="dxa"/>
            <w:tcBorders>
              <w:left w:val="single" w:sz="4" w:space="0" w:color="auto"/>
            </w:tcBorders>
          </w:tcPr>
          <w:p w14:paraId="0ADCC6C3" w14:textId="77777777" w:rsidR="00486ED4" w:rsidRPr="006F4A19" w:rsidRDefault="00486ED4" w:rsidP="00FC277A">
            <w:pPr>
              <w:autoSpaceDE w:val="0"/>
              <w:autoSpaceDN w:val="0"/>
              <w:adjustRightInd w:val="0"/>
              <w:jc w:val="both"/>
            </w:pPr>
          </w:p>
        </w:tc>
      </w:tr>
      <w:tr w:rsidR="00486ED4" w:rsidRPr="006F4A19" w14:paraId="4C544F37" w14:textId="77777777" w:rsidTr="00457E27">
        <w:trPr>
          <w:trHeight w:val="54"/>
        </w:trPr>
        <w:tc>
          <w:tcPr>
            <w:tcW w:w="5683" w:type="dxa"/>
            <w:tcBorders>
              <w:top w:val="nil"/>
              <w:left w:val="nil"/>
              <w:bottom w:val="nil"/>
              <w:right w:val="nil"/>
            </w:tcBorders>
          </w:tcPr>
          <w:p w14:paraId="72C71CC0" w14:textId="77777777" w:rsidR="00486ED4" w:rsidRPr="006F4A19" w:rsidRDefault="00486ED4" w:rsidP="00FC277A">
            <w:pPr>
              <w:autoSpaceDE w:val="0"/>
              <w:autoSpaceDN w:val="0"/>
              <w:adjustRightInd w:val="0"/>
              <w:jc w:val="both"/>
            </w:pPr>
          </w:p>
        </w:tc>
        <w:tc>
          <w:tcPr>
            <w:tcW w:w="2841" w:type="dxa"/>
            <w:tcBorders>
              <w:top w:val="nil"/>
              <w:left w:val="nil"/>
              <w:bottom w:val="nil"/>
              <w:right w:val="single" w:sz="4" w:space="0" w:color="auto"/>
            </w:tcBorders>
          </w:tcPr>
          <w:p w14:paraId="5BA6DAB9" w14:textId="77777777" w:rsidR="00486ED4" w:rsidRPr="006F4A19" w:rsidRDefault="00486ED4" w:rsidP="00FC277A">
            <w:pPr>
              <w:autoSpaceDE w:val="0"/>
              <w:autoSpaceDN w:val="0"/>
              <w:adjustRightInd w:val="0"/>
            </w:pPr>
            <w:r w:rsidRPr="006F4A19">
              <w:t xml:space="preserve">                             КПП</w:t>
            </w:r>
          </w:p>
        </w:tc>
        <w:tc>
          <w:tcPr>
            <w:tcW w:w="1115" w:type="dxa"/>
            <w:tcBorders>
              <w:left w:val="single" w:sz="4" w:space="0" w:color="auto"/>
            </w:tcBorders>
          </w:tcPr>
          <w:p w14:paraId="2B21D77B" w14:textId="77777777" w:rsidR="00486ED4" w:rsidRPr="006F4A19" w:rsidRDefault="00486ED4" w:rsidP="00FC277A">
            <w:pPr>
              <w:autoSpaceDE w:val="0"/>
              <w:autoSpaceDN w:val="0"/>
              <w:adjustRightInd w:val="0"/>
              <w:jc w:val="both"/>
            </w:pPr>
          </w:p>
        </w:tc>
      </w:tr>
      <w:tr w:rsidR="00486ED4" w:rsidRPr="006F4A19" w14:paraId="0765AC6B" w14:textId="77777777" w:rsidTr="00457E27">
        <w:trPr>
          <w:trHeight w:val="487"/>
        </w:trPr>
        <w:tc>
          <w:tcPr>
            <w:tcW w:w="5683" w:type="dxa"/>
            <w:tcBorders>
              <w:top w:val="nil"/>
              <w:left w:val="nil"/>
              <w:bottom w:val="nil"/>
              <w:right w:val="nil"/>
            </w:tcBorders>
          </w:tcPr>
          <w:p w14:paraId="596FE066" w14:textId="77777777" w:rsidR="00486ED4" w:rsidRPr="006F4A19" w:rsidRDefault="00486ED4" w:rsidP="00FC277A">
            <w:pPr>
              <w:autoSpaceDE w:val="0"/>
              <w:autoSpaceDN w:val="0"/>
              <w:adjustRightInd w:val="0"/>
              <w:jc w:val="both"/>
            </w:pPr>
            <w:r w:rsidRPr="006F4A19">
              <w:t>Учреждение_____________________</w:t>
            </w:r>
          </w:p>
          <w:p w14:paraId="340086B7" w14:textId="77777777" w:rsidR="00486ED4" w:rsidRPr="006F4A19" w:rsidRDefault="00486ED4" w:rsidP="00FC277A">
            <w:pPr>
              <w:autoSpaceDE w:val="0"/>
              <w:autoSpaceDN w:val="0"/>
              <w:adjustRightInd w:val="0"/>
              <w:jc w:val="both"/>
            </w:pPr>
            <w:r w:rsidRPr="006F4A19">
              <w:t>Единица измерения: руб.</w:t>
            </w:r>
          </w:p>
        </w:tc>
        <w:tc>
          <w:tcPr>
            <w:tcW w:w="2841" w:type="dxa"/>
            <w:tcBorders>
              <w:top w:val="nil"/>
              <w:left w:val="nil"/>
              <w:bottom w:val="nil"/>
              <w:right w:val="single" w:sz="4" w:space="0" w:color="auto"/>
            </w:tcBorders>
          </w:tcPr>
          <w:p w14:paraId="133CF645" w14:textId="77777777" w:rsidR="00486ED4" w:rsidRPr="006F4A19" w:rsidRDefault="00486ED4" w:rsidP="00FC277A">
            <w:pPr>
              <w:autoSpaceDE w:val="0"/>
              <w:autoSpaceDN w:val="0"/>
              <w:adjustRightInd w:val="0"/>
              <w:jc w:val="right"/>
            </w:pPr>
            <w:r w:rsidRPr="006F4A19">
              <w:t>по ОКЕИ</w:t>
            </w:r>
          </w:p>
        </w:tc>
        <w:tc>
          <w:tcPr>
            <w:tcW w:w="1115" w:type="dxa"/>
            <w:tcBorders>
              <w:left w:val="single" w:sz="4" w:space="0" w:color="auto"/>
            </w:tcBorders>
          </w:tcPr>
          <w:p w14:paraId="24C07C1A" w14:textId="77777777" w:rsidR="00486ED4" w:rsidRPr="006F4A19" w:rsidRDefault="00486ED4" w:rsidP="00FC277A">
            <w:pPr>
              <w:autoSpaceDE w:val="0"/>
              <w:autoSpaceDN w:val="0"/>
              <w:adjustRightInd w:val="0"/>
              <w:jc w:val="both"/>
            </w:pPr>
          </w:p>
        </w:tc>
      </w:tr>
    </w:tbl>
    <w:p w14:paraId="62943679" w14:textId="77777777" w:rsidR="005424B5" w:rsidRPr="006F4A19" w:rsidRDefault="005424B5" w:rsidP="00FC277A">
      <w:pPr>
        <w:pStyle w:val="ConsPlusNonformat"/>
        <w:jc w:val="center"/>
        <w:rPr>
          <w:rFonts w:ascii="Times New Roman" w:hAnsi="Times New Roman" w:cs="Times New Roman"/>
          <w:sz w:val="24"/>
          <w:szCs w:val="24"/>
        </w:rPr>
        <w:sectPr w:rsidR="005424B5" w:rsidRPr="006F4A19" w:rsidSect="002851B6">
          <w:type w:val="continuous"/>
          <w:pgSz w:w="11906" w:h="16838"/>
          <w:pgMar w:top="1134" w:right="850" w:bottom="993" w:left="1701" w:header="708" w:footer="708" w:gutter="0"/>
          <w:cols w:num="2" w:space="708"/>
          <w:docGrid w:linePitch="360"/>
        </w:sectPr>
      </w:pPr>
    </w:p>
    <w:p w14:paraId="6AFAA33C" w14:textId="7DF1FA94" w:rsidR="00A07B96" w:rsidRPr="00FE136E" w:rsidRDefault="002851B6" w:rsidP="00FC277A">
      <w:pPr>
        <w:pStyle w:val="a9"/>
        <w:jc w:val="center"/>
        <w:rPr>
          <w:szCs w:val="28"/>
        </w:rPr>
      </w:pPr>
      <w:bookmarkStart w:id="6" w:name="P209"/>
      <w:bookmarkEnd w:id="6"/>
      <w:r w:rsidRPr="00FE136E">
        <w:rPr>
          <w:szCs w:val="28"/>
        </w:rPr>
        <w:lastRenderedPageBreak/>
        <w:t>Раздел 1. Поступления и выплаты</w:t>
      </w:r>
    </w:p>
    <w:p w14:paraId="4726F999" w14:textId="3D4249E9" w:rsidR="00FC277A" w:rsidRDefault="00FC277A" w:rsidP="00FC277A">
      <w:pPr>
        <w:pStyle w:val="a9"/>
        <w:jc w:val="center"/>
        <w:rPr>
          <w:sz w:val="24"/>
        </w:rPr>
      </w:pPr>
    </w:p>
    <w:p w14:paraId="331A35A1" w14:textId="77777777" w:rsidR="00FC277A" w:rsidRPr="006F4A19" w:rsidRDefault="00FC277A" w:rsidP="00FC277A">
      <w:pPr>
        <w:pStyle w:val="a9"/>
        <w:jc w:val="center"/>
        <w:rPr>
          <w:sz w:val="24"/>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7"/>
        <w:gridCol w:w="851"/>
        <w:gridCol w:w="1701"/>
        <w:gridCol w:w="1275"/>
        <w:gridCol w:w="1560"/>
        <w:gridCol w:w="1559"/>
        <w:gridCol w:w="1276"/>
        <w:gridCol w:w="1278"/>
      </w:tblGrid>
      <w:tr w:rsidR="002851B6" w:rsidRPr="006F4A19" w14:paraId="467460A1" w14:textId="77777777" w:rsidTr="00FC277A">
        <w:tc>
          <w:tcPr>
            <w:tcW w:w="5807" w:type="dxa"/>
            <w:vMerge w:val="restart"/>
          </w:tcPr>
          <w:p w14:paraId="2C55287D"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Наименование показателя</w:t>
            </w:r>
          </w:p>
        </w:tc>
        <w:tc>
          <w:tcPr>
            <w:tcW w:w="851" w:type="dxa"/>
            <w:vMerge w:val="restart"/>
          </w:tcPr>
          <w:p w14:paraId="59FF0845"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Код строки</w:t>
            </w:r>
          </w:p>
        </w:tc>
        <w:tc>
          <w:tcPr>
            <w:tcW w:w="1701" w:type="dxa"/>
            <w:vMerge w:val="restart"/>
          </w:tcPr>
          <w:p w14:paraId="27ED1623"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Код по бюджетной классификации Российской Федерации</w:t>
            </w:r>
          </w:p>
        </w:tc>
        <w:tc>
          <w:tcPr>
            <w:tcW w:w="1275" w:type="dxa"/>
            <w:vMerge w:val="restart"/>
          </w:tcPr>
          <w:p w14:paraId="4D76F2BD" w14:textId="0F882DFE" w:rsidR="002851B6" w:rsidRPr="006F4A19" w:rsidRDefault="002851B6" w:rsidP="00FC277A">
            <w:pPr>
              <w:pStyle w:val="ConsPlusNormal"/>
              <w:ind w:left="-84"/>
              <w:jc w:val="center"/>
              <w:rPr>
                <w:rFonts w:ascii="Times New Roman" w:hAnsi="Times New Roman" w:cs="Times New Roman"/>
                <w:sz w:val="24"/>
                <w:szCs w:val="24"/>
              </w:rPr>
            </w:pPr>
            <w:proofErr w:type="spellStart"/>
            <w:proofErr w:type="gramStart"/>
            <w:r w:rsidRPr="006F4A19">
              <w:rPr>
                <w:rFonts w:ascii="Times New Roman" w:hAnsi="Times New Roman" w:cs="Times New Roman"/>
                <w:sz w:val="24"/>
                <w:szCs w:val="24"/>
              </w:rPr>
              <w:t>Аналити</w:t>
            </w:r>
            <w:r w:rsidR="00FC277A">
              <w:rPr>
                <w:rFonts w:ascii="Times New Roman" w:hAnsi="Times New Roman" w:cs="Times New Roman"/>
                <w:sz w:val="24"/>
                <w:szCs w:val="24"/>
              </w:rPr>
              <w:t>-</w:t>
            </w:r>
            <w:r w:rsidRPr="006F4A19">
              <w:rPr>
                <w:rFonts w:ascii="Times New Roman" w:hAnsi="Times New Roman" w:cs="Times New Roman"/>
                <w:sz w:val="24"/>
                <w:szCs w:val="24"/>
              </w:rPr>
              <w:t>ческий</w:t>
            </w:r>
            <w:proofErr w:type="spellEnd"/>
            <w:proofErr w:type="gramEnd"/>
            <w:r w:rsidRPr="006F4A19">
              <w:rPr>
                <w:rFonts w:ascii="Times New Roman" w:hAnsi="Times New Roman" w:cs="Times New Roman"/>
                <w:sz w:val="24"/>
                <w:szCs w:val="24"/>
              </w:rPr>
              <w:t xml:space="preserve"> код</w:t>
            </w:r>
          </w:p>
        </w:tc>
        <w:tc>
          <w:tcPr>
            <w:tcW w:w="5673" w:type="dxa"/>
            <w:gridSpan w:val="4"/>
          </w:tcPr>
          <w:p w14:paraId="674B1513"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Сумма</w:t>
            </w:r>
          </w:p>
        </w:tc>
      </w:tr>
      <w:tr w:rsidR="002851B6" w:rsidRPr="006F4A19" w14:paraId="6F102A5F" w14:textId="77777777" w:rsidTr="00FC277A">
        <w:tc>
          <w:tcPr>
            <w:tcW w:w="5807" w:type="dxa"/>
            <w:vMerge/>
          </w:tcPr>
          <w:p w14:paraId="79ABDB73" w14:textId="77777777" w:rsidR="002851B6" w:rsidRPr="006F4A19" w:rsidRDefault="002851B6" w:rsidP="00FC277A">
            <w:pPr>
              <w:jc w:val="center"/>
            </w:pPr>
          </w:p>
        </w:tc>
        <w:tc>
          <w:tcPr>
            <w:tcW w:w="851" w:type="dxa"/>
            <w:vMerge/>
          </w:tcPr>
          <w:p w14:paraId="510EB83F" w14:textId="77777777" w:rsidR="002851B6" w:rsidRPr="006F4A19" w:rsidRDefault="002851B6" w:rsidP="00FC277A">
            <w:pPr>
              <w:jc w:val="center"/>
            </w:pPr>
          </w:p>
        </w:tc>
        <w:tc>
          <w:tcPr>
            <w:tcW w:w="1701" w:type="dxa"/>
            <w:vMerge/>
          </w:tcPr>
          <w:p w14:paraId="3CBF3143" w14:textId="77777777" w:rsidR="002851B6" w:rsidRPr="006F4A19" w:rsidRDefault="002851B6" w:rsidP="00FC277A">
            <w:pPr>
              <w:jc w:val="center"/>
            </w:pPr>
          </w:p>
        </w:tc>
        <w:tc>
          <w:tcPr>
            <w:tcW w:w="1275" w:type="dxa"/>
            <w:vMerge/>
          </w:tcPr>
          <w:p w14:paraId="0DD1B228" w14:textId="77777777" w:rsidR="002851B6" w:rsidRPr="006F4A19" w:rsidRDefault="002851B6" w:rsidP="00FC277A">
            <w:pPr>
              <w:jc w:val="center"/>
            </w:pPr>
          </w:p>
        </w:tc>
        <w:tc>
          <w:tcPr>
            <w:tcW w:w="1560" w:type="dxa"/>
          </w:tcPr>
          <w:p w14:paraId="40AC61B4" w14:textId="77777777" w:rsidR="002851B6" w:rsidRPr="006F4A19" w:rsidRDefault="002851B6" w:rsidP="00FC277A">
            <w:pPr>
              <w:pStyle w:val="ConsPlusNormal"/>
              <w:ind w:right="-69"/>
              <w:jc w:val="center"/>
              <w:rPr>
                <w:rFonts w:ascii="Times New Roman" w:hAnsi="Times New Roman" w:cs="Times New Roman"/>
                <w:sz w:val="24"/>
                <w:szCs w:val="24"/>
              </w:rPr>
            </w:pPr>
            <w:r w:rsidRPr="006F4A19">
              <w:rPr>
                <w:rFonts w:ascii="Times New Roman" w:hAnsi="Times New Roman" w:cs="Times New Roman"/>
                <w:sz w:val="24"/>
                <w:szCs w:val="24"/>
              </w:rPr>
              <w:t>на 20__ г. текущий     финансовый год</w:t>
            </w:r>
          </w:p>
        </w:tc>
        <w:tc>
          <w:tcPr>
            <w:tcW w:w="1559" w:type="dxa"/>
          </w:tcPr>
          <w:p w14:paraId="302D0092"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на 20__ г. первый год планового периода</w:t>
            </w:r>
          </w:p>
        </w:tc>
        <w:tc>
          <w:tcPr>
            <w:tcW w:w="1276" w:type="dxa"/>
          </w:tcPr>
          <w:p w14:paraId="497BB422"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на 20__ г. второй год планового периода</w:t>
            </w:r>
          </w:p>
        </w:tc>
        <w:tc>
          <w:tcPr>
            <w:tcW w:w="1278" w:type="dxa"/>
          </w:tcPr>
          <w:p w14:paraId="29BA670D"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за пределами планового периода</w:t>
            </w:r>
          </w:p>
        </w:tc>
      </w:tr>
      <w:tr w:rsidR="002851B6" w:rsidRPr="006F4A19" w14:paraId="2FA71958" w14:textId="77777777" w:rsidTr="00FC277A">
        <w:tc>
          <w:tcPr>
            <w:tcW w:w="5807" w:type="dxa"/>
          </w:tcPr>
          <w:p w14:paraId="5A3677BF"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w:t>
            </w:r>
          </w:p>
        </w:tc>
        <w:tc>
          <w:tcPr>
            <w:tcW w:w="851" w:type="dxa"/>
          </w:tcPr>
          <w:p w14:paraId="769CB054"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w:t>
            </w:r>
          </w:p>
        </w:tc>
        <w:tc>
          <w:tcPr>
            <w:tcW w:w="1701" w:type="dxa"/>
          </w:tcPr>
          <w:p w14:paraId="74256D77"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w:t>
            </w:r>
          </w:p>
        </w:tc>
        <w:tc>
          <w:tcPr>
            <w:tcW w:w="1275" w:type="dxa"/>
          </w:tcPr>
          <w:p w14:paraId="5AE55E3F"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4</w:t>
            </w:r>
          </w:p>
        </w:tc>
        <w:tc>
          <w:tcPr>
            <w:tcW w:w="1560" w:type="dxa"/>
          </w:tcPr>
          <w:p w14:paraId="2C5D8602"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5</w:t>
            </w:r>
          </w:p>
        </w:tc>
        <w:tc>
          <w:tcPr>
            <w:tcW w:w="1559" w:type="dxa"/>
          </w:tcPr>
          <w:p w14:paraId="1AEABC84"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6</w:t>
            </w:r>
          </w:p>
        </w:tc>
        <w:tc>
          <w:tcPr>
            <w:tcW w:w="1276" w:type="dxa"/>
          </w:tcPr>
          <w:p w14:paraId="3A4ED9DD"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7</w:t>
            </w:r>
          </w:p>
        </w:tc>
        <w:tc>
          <w:tcPr>
            <w:tcW w:w="1278" w:type="dxa"/>
          </w:tcPr>
          <w:p w14:paraId="7E08B8D1"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w:t>
            </w:r>
          </w:p>
        </w:tc>
      </w:tr>
      <w:tr w:rsidR="002851B6" w:rsidRPr="006F4A19" w14:paraId="1E893457" w14:textId="77777777" w:rsidTr="00FC277A">
        <w:trPr>
          <w:trHeight w:val="425"/>
        </w:trPr>
        <w:tc>
          <w:tcPr>
            <w:tcW w:w="5807" w:type="dxa"/>
            <w:vAlign w:val="center"/>
          </w:tcPr>
          <w:p w14:paraId="388422B4"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Остаток средств на начало текущего финансового года</w:t>
            </w:r>
          </w:p>
        </w:tc>
        <w:tc>
          <w:tcPr>
            <w:tcW w:w="851" w:type="dxa"/>
          </w:tcPr>
          <w:p w14:paraId="40343625"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0001</w:t>
            </w:r>
          </w:p>
        </w:tc>
        <w:tc>
          <w:tcPr>
            <w:tcW w:w="1701" w:type="dxa"/>
          </w:tcPr>
          <w:p w14:paraId="2E0E12B8"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275" w:type="dxa"/>
          </w:tcPr>
          <w:p w14:paraId="6CF0D82F"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560" w:type="dxa"/>
          </w:tcPr>
          <w:p w14:paraId="6EA27DE1"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6AC415D9"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7F87226F"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7E40FF25"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5ECD80F3" w14:textId="77777777" w:rsidTr="00FC277A">
        <w:tc>
          <w:tcPr>
            <w:tcW w:w="5807" w:type="dxa"/>
            <w:vAlign w:val="center"/>
          </w:tcPr>
          <w:p w14:paraId="10A9B7DD"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Остаток средств на конец текущего финансового года</w:t>
            </w:r>
          </w:p>
        </w:tc>
        <w:tc>
          <w:tcPr>
            <w:tcW w:w="851" w:type="dxa"/>
          </w:tcPr>
          <w:p w14:paraId="59FF4CFC"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0002</w:t>
            </w:r>
          </w:p>
        </w:tc>
        <w:tc>
          <w:tcPr>
            <w:tcW w:w="1701" w:type="dxa"/>
          </w:tcPr>
          <w:p w14:paraId="32394620"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275" w:type="dxa"/>
          </w:tcPr>
          <w:p w14:paraId="5A4406A6"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560" w:type="dxa"/>
          </w:tcPr>
          <w:p w14:paraId="7EC00403"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2766F502"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33D20267"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1AB2F77F"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5FA636D4" w14:textId="77777777" w:rsidTr="00FC277A">
        <w:tc>
          <w:tcPr>
            <w:tcW w:w="5807" w:type="dxa"/>
            <w:vAlign w:val="center"/>
          </w:tcPr>
          <w:p w14:paraId="0CD8E4DD"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Доходы, всего:</w:t>
            </w:r>
          </w:p>
        </w:tc>
        <w:tc>
          <w:tcPr>
            <w:tcW w:w="851" w:type="dxa"/>
          </w:tcPr>
          <w:p w14:paraId="77D0AC0D"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1000</w:t>
            </w:r>
          </w:p>
        </w:tc>
        <w:tc>
          <w:tcPr>
            <w:tcW w:w="1701" w:type="dxa"/>
          </w:tcPr>
          <w:p w14:paraId="1B6570A7" w14:textId="77777777" w:rsidR="002851B6" w:rsidRPr="006F4A19" w:rsidRDefault="002851B6" w:rsidP="00FC277A">
            <w:pPr>
              <w:pStyle w:val="ConsPlusNormal"/>
              <w:jc w:val="center"/>
              <w:rPr>
                <w:rFonts w:ascii="Times New Roman" w:hAnsi="Times New Roman" w:cs="Times New Roman"/>
                <w:sz w:val="24"/>
                <w:szCs w:val="24"/>
              </w:rPr>
            </w:pPr>
          </w:p>
        </w:tc>
        <w:tc>
          <w:tcPr>
            <w:tcW w:w="1275" w:type="dxa"/>
          </w:tcPr>
          <w:p w14:paraId="1D9F68F3"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0789E130"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4F9096AC"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78F13313"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58416400"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1EEC5F5B" w14:textId="77777777" w:rsidTr="00FC277A">
        <w:tc>
          <w:tcPr>
            <w:tcW w:w="5807" w:type="dxa"/>
            <w:vAlign w:val="center"/>
          </w:tcPr>
          <w:p w14:paraId="06925343"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 доходы от собственности, всего</w:t>
            </w:r>
          </w:p>
        </w:tc>
        <w:tc>
          <w:tcPr>
            <w:tcW w:w="851" w:type="dxa"/>
          </w:tcPr>
          <w:p w14:paraId="3690E890"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1100</w:t>
            </w:r>
          </w:p>
        </w:tc>
        <w:tc>
          <w:tcPr>
            <w:tcW w:w="1701" w:type="dxa"/>
          </w:tcPr>
          <w:p w14:paraId="7036B121"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120</w:t>
            </w:r>
          </w:p>
        </w:tc>
        <w:tc>
          <w:tcPr>
            <w:tcW w:w="1275" w:type="dxa"/>
          </w:tcPr>
          <w:p w14:paraId="7D363080"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22EFA5E6"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5EBC24B8"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72D9A193"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22187279"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03B1E3BB" w14:textId="77777777" w:rsidTr="00FC277A">
        <w:tc>
          <w:tcPr>
            <w:tcW w:w="5807" w:type="dxa"/>
            <w:vAlign w:val="center"/>
          </w:tcPr>
          <w:p w14:paraId="6D12DFE7" w14:textId="77777777" w:rsidR="002851B6" w:rsidRPr="006F4A19" w:rsidRDefault="002851B6" w:rsidP="00FC277A">
            <w:pPr>
              <w:pStyle w:val="ConsPlusNormal"/>
              <w:jc w:val="both"/>
              <w:rPr>
                <w:rFonts w:ascii="Times New Roman" w:hAnsi="Times New Roman" w:cs="Times New Roman"/>
                <w:sz w:val="24"/>
                <w:szCs w:val="24"/>
              </w:rPr>
            </w:pPr>
            <w:r w:rsidRPr="006F4A19">
              <w:rPr>
                <w:rFonts w:ascii="Times New Roman" w:hAnsi="Times New Roman" w:cs="Times New Roman"/>
                <w:sz w:val="24"/>
                <w:szCs w:val="24"/>
              </w:rPr>
              <w:t>в том числе:</w:t>
            </w:r>
          </w:p>
        </w:tc>
        <w:tc>
          <w:tcPr>
            <w:tcW w:w="851" w:type="dxa"/>
          </w:tcPr>
          <w:p w14:paraId="08248374"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1110</w:t>
            </w:r>
          </w:p>
        </w:tc>
        <w:tc>
          <w:tcPr>
            <w:tcW w:w="1701" w:type="dxa"/>
          </w:tcPr>
          <w:p w14:paraId="7BD3A738" w14:textId="77777777" w:rsidR="002851B6" w:rsidRPr="006F4A19" w:rsidRDefault="002851B6" w:rsidP="00FC277A">
            <w:pPr>
              <w:pStyle w:val="ConsPlusNormal"/>
              <w:jc w:val="center"/>
              <w:rPr>
                <w:rFonts w:ascii="Times New Roman" w:hAnsi="Times New Roman" w:cs="Times New Roman"/>
                <w:sz w:val="24"/>
                <w:szCs w:val="24"/>
              </w:rPr>
            </w:pPr>
          </w:p>
        </w:tc>
        <w:tc>
          <w:tcPr>
            <w:tcW w:w="1275" w:type="dxa"/>
          </w:tcPr>
          <w:p w14:paraId="01C30463"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vAlign w:val="center"/>
          </w:tcPr>
          <w:p w14:paraId="318BF2F4" w14:textId="77777777" w:rsidR="002851B6" w:rsidRPr="006F4A19" w:rsidRDefault="002851B6" w:rsidP="00FC277A">
            <w:pPr>
              <w:pStyle w:val="ConsPlusNormal"/>
              <w:rPr>
                <w:rFonts w:ascii="Times New Roman" w:hAnsi="Times New Roman" w:cs="Times New Roman"/>
                <w:sz w:val="24"/>
                <w:szCs w:val="24"/>
              </w:rPr>
            </w:pPr>
          </w:p>
        </w:tc>
        <w:tc>
          <w:tcPr>
            <w:tcW w:w="1559" w:type="dxa"/>
            <w:vAlign w:val="center"/>
          </w:tcPr>
          <w:p w14:paraId="60F43BD4"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14A825E9"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11C312B8"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4A079BD9" w14:textId="77777777" w:rsidTr="00FC277A">
        <w:tc>
          <w:tcPr>
            <w:tcW w:w="5807" w:type="dxa"/>
            <w:vAlign w:val="center"/>
          </w:tcPr>
          <w:p w14:paraId="5A7A29F7"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доходы от оказания услуг, работ, компенсации затрат учреждений, всего</w:t>
            </w:r>
          </w:p>
        </w:tc>
        <w:tc>
          <w:tcPr>
            <w:tcW w:w="851" w:type="dxa"/>
          </w:tcPr>
          <w:p w14:paraId="1BA8C8F1"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1200</w:t>
            </w:r>
          </w:p>
        </w:tc>
        <w:tc>
          <w:tcPr>
            <w:tcW w:w="1701" w:type="dxa"/>
          </w:tcPr>
          <w:p w14:paraId="353181B8"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130</w:t>
            </w:r>
          </w:p>
        </w:tc>
        <w:tc>
          <w:tcPr>
            <w:tcW w:w="1275" w:type="dxa"/>
          </w:tcPr>
          <w:p w14:paraId="474A4436"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vAlign w:val="center"/>
          </w:tcPr>
          <w:p w14:paraId="0727B9B1" w14:textId="77777777" w:rsidR="002851B6" w:rsidRPr="006F4A19" w:rsidRDefault="002851B6" w:rsidP="00FC277A">
            <w:pPr>
              <w:pStyle w:val="ConsPlusNormal"/>
              <w:rPr>
                <w:rFonts w:ascii="Times New Roman" w:hAnsi="Times New Roman" w:cs="Times New Roman"/>
                <w:sz w:val="24"/>
                <w:szCs w:val="24"/>
              </w:rPr>
            </w:pPr>
          </w:p>
        </w:tc>
        <w:tc>
          <w:tcPr>
            <w:tcW w:w="1559" w:type="dxa"/>
            <w:vAlign w:val="center"/>
          </w:tcPr>
          <w:p w14:paraId="1A0B6843"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42AB8537"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492275A2"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0EB280F5" w14:textId="77777777" w:rsidTr="00FC277A">
        <w:tc>
          <w:tcPr>
            <w:tcW w:w="5807" w:type="dxa"/>
            <w:vAlign w:val="center"/>
          </w:tcPr>
          <w:p w14:paraId="20F29F10"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14:paraId="16CCEA61"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субсидии на финансовое обеспечение выполнения муниципального задания за счет средств бюджета публично-правового образования, создавшего учреждение</w:t>
            </w:r>
          </w:p>
        </w:tc>
        <w:tc>
          <w:tcPr>
            <w:tcW w:w="851" w:type="dxa"/>
          </w:tcPr>
          <w:p w14:paraId="4E483C3E"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1210</w:t>
            </w:r>
          </w:p>
        </w:tc>
        <w:tc>
          <w:tcPr>
            <w:tcW w:w="1701" w:type="dxa"/>
          </w:tcPr>
          <w:p w14:paraId="443BE86C"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130</w:t>
            </w:r>
          </w:p>
        </w:tc>
        <w:tc>
          <w:tcPr>
            <w:tcW w:w="1275" w:type="dxa"/>
          </w:tcPr>
          <w:p w14:paraId="49503F2A"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vAlign w:val="center"/>
          </w:tcPr>
          <w:p w14:paraId="2694167C"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1A2F5FED"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267FC883"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0F3C1306"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4F66D8C3" w14:textId="77777777" w:rsidTr="00FC277A">
        <w:tc>
          <w:tcPr>
            <w:tcW w:w="5807" w:type="dxa"/>
            <w:vAlign w:val="center"/>
          </w:tcPr>
          <w:p w14:paraId="7109FE2F"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субсидии на финансовое обеспечение выполнения муниципального задания за счет средств бюджета </w:t>
            </w:r>
            <w:r w:rsidRPr="006F4A19">
              <w:rPr>
                <w:rFonts w:ascii="Times New Roman" w:hAnsi="Times New Roman" w:cs="Times New Roman"/>
                <w:sz w:val="24"/>
                <w:szCs w:val="24"/>
              </w:rPr>
              <w:lastRenderedPageBreak/>
              <w:t>Федерального фонда обязательного медицинского страхования</w:t>
            </w:r>
          </w:p>
        </w:tc>
        <w:tc>
          <w:tcPr>
            <w:tcW w:w="851" w:type="dxa"/>
          </w:tcPr>
          <w:p w14:paraId="27694058"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lastRenderedPageBreak/>
              <w:t>1220</w:t>
            </w:r>
          </w:p>
        </w:tc>
        <w:tc>
          <w:tcPr>
            <w:tcW w:w="1701" w:type="dxa"/>
          </w:tcPr>
          <w:p w14:paraId="0BD63FC5"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130</w:t>
            </w:r>
          </w:p>
        </w:tc>
        <w:tc>
          <w:tcPr>
            <w:tcW w:w="1275" w:type="dxa"/>
            <w:vAlign w:val="center"/>
          </w:tcPr>
          <w:p w14:paraId="35592D34" w14:textId="77777777" w:rsidR="002851B6" w:rsidRPr="006F4A19" w:rsidRDefault="002851B6" w:rsidP="00FC277A">
            <w:pPr>
              <w:pStyle w:val="ConsPlusNormal"/>
              <w:rPr>
                <w:rFonts w:ascii="Times New Roman" w:hAnsi="Times New Roman" w:cs="Times New Roman"/>
                <w:sz w:val="24"/>
                <w:szCs w:val="24"/>
              </w:rPr>
            </w:pPr>
          </w:p>
        </w:tc>
        <w:tc>
          <w:tcPr>
            <w:tcW w:w="1560" w:type="dxa"/>
            <w:vAlign w:val="center"/>
          </w:tcPr>
          <w:p w14:paraId="3927E60E"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4AB16979"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13281E40"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051D482F" w14:textId="77777777" w:rsidR="002851B6" w:rsidRPr="006F4A19" w:rsidRDefault="002851B6" w:rsidP="00FC277A">
            <w:pPr>
              <w:pStyle w:val="ConsPlusNormal"/>
              <w:rPr>
                <w:rFonts w:ascii="Times New Roman" w:hAnsi="Times New Roman" w:cs="Times New Roman"/>
                <w:sz w:val="24"/>
                <w:szCs w:val="24"/>
              </w:rPr>
            </w:pPr>
          </w:p>
        </w:tc>
      </w:tr>
      <w:tr w:rsidR="006F4A19" w:rsidRPr="006F4A19" w14:paraId="5DD88F8E" w14:textId="77777777" w:rsidTr="00FC277A">
        <w:tc>
          <w:tcPr>
            <w:tcW w:w="5807" w:type="dxa"/>
            <w:vAlign w:val="center"/>
          </w:tcPr>
          <w:p w14:paraId="5FC38BE7" w14:textId="4D848ACE" w:rsidR="006F4A19" w:rsidRPr="006F4A19" w:rsidRDefault="006F4A19" w:rsidP="00FC277A">
            <w:pPr>
              <w:pStyle w:val="ConsPlusNormal"/>
              <w:rPr>
                <w:rFonts w:ascii="Times New Roman" w:hAnsi="Times New Roman" w:cs="Times New Roman"/>
                <w:sz w:val="24"/>
                <w:szCs w:val="24"/>
              </w:rPr>
            </w:pPr>
            <w:r>
              <w:rPr>
                <w:rFonts w:ascii="Times New Roman" w:hAnsi="Times New Roman" w:cs="Times New Roman"/>
                <w:sz w:val="24"/>
                <w:szCs w:val="24"/>
              </w:rPr>
              <w:t>от приносящей доход деятельности</w:t>
            </w:r>
          </w:p>
        </w:tc>
        <w:tc>
          <w:tcPr>
            <w:tcW w:w="851" w:type="dxa"/>
          </w:tcPr>
          <w:p w14:paraId="6BDB0A16" w14:textId="3F13A17E" w:rsidR="006F4A19" w:rsidRPr="006F4A19" w:rsidRDefault="006F4A19" w:rsidP="00FC277A">
            <w:pPr>
              <w:pStyle w:val="ConsPlusNormal"/>
              <w:jc w:val="center"/>
              <w:rPr>
                <w:rFonts w:ascii="Times New Roman" w:hAnsi="Times New Roman" w:cs="Times New Roman"/>
                <w:sz w:val="24"/>
                <w:szCs w:val="24"/>
              </w:rPr>
            </w:pPr>
            <w:r>
              <w:rPr>
                <w:rFonts w:ascii="Times New Roman" w:hAnsi="Times New Roman" w:cs="Times New Roman"/>
                <w:sz w:val="24"/>
                <w:szCs w:val="24"/>
              </w:rPr>
              <w:t>1230</w:t>
            </w:r>
          </w:p>
        </w:tc>
        <w:tc>
          <w:tcPr>
            <w:tcW w:w="1701" w:type="dxa"/>
          </w:tcPr>
          <w:p w14:paraId="4D1EE0C8" w14:textId="6A367BBD" w:rsidR="006F4A19" w:rsidRPr="006F4A19" w:rsidRDefault="006F4A19" w:rsidP="00FC277A">
            <w:pPr>
              <w:pStyle w:val="ConsPlusNormal"/>
              <w:jc w:val="center"/>
              <w:rPr>
                <w:rFonts w:ascii="Times New Roman" w:hAnsi="Times New Roman" w:cs="Times New Roman"/>
                <w:sz w:val="24"/>
                <w:szCs w:val="24"/>
              </w:rPr>
            </w:pPr>
            <w:r>
              <w:rPr>
                <w:rFonts w:ascii="Times New Roman" w:hAnsi="Times New Roman" w:cs="Times New Roman"/>
                <w:sz w:val="24"/>
                <w:szCs w:val="24"/>
              </w:rPr>
              <w:t>130</w:t>
            </w:r>
          </w:p>
        </w:tc>
        <w:tc>
          <w:tcPr>
            <w:tcW w:w="1275" w:type="dxa"/>
            <w:vAlign w:val="center"/>
          </w:tcPr>
          <w:p w14:paraId="34A23CFC" w14:textId="77777777" w:rsidR="006F4A19" w:rsidRPr="006F4A19" w:rsidRDefault="006F4A19" w:rsidP="00FC277A">
            <w:pPr>
              <w:pStyle w:val="ConsPlusNormal"/>
              <w:rPr>
                <w:rFonts w:ascii="Times New Roman" w:hAnsi="Times New Roman" w:cs="Times New Roman"/>
                <w:sz w:val="24"/>
                <w:szCs w:val="24"/>
              </w:rPr>
            </w:pPr>
          </w:p>
        </w:tc>
        <w:tc>
          <w:tcPr>
            <w:tcW w:w="1560" w:type="dxa"/>
            <w:vAlign w:val="center"/>
          </w:tcPr>
          <w:p w14:paraId="4F0A71B4" w14:textId="77777777" w:rsidR="006F4A19" w:rsidRPr="006F4A19" w:rsidRDefault="006F4A19" w:rsidP="00FC277A">
            <w:pPr>
              <w:pStyle w:val="ConsPlusNormal"/>
              <w:rPr>
                <w:rFonts w:ascii="Times New Roman" w:hAnsi="Times New Roman" w:cs="Times New Roman"/>
                <w:sz w:val="24"/>
                <w:szCs w:val="24"/>
              </w:rPr>
            </w:pPr>
          </w:p>
        </w:tc>
        <w:tc>
          <w:tcPr>
            <w:tcW w:w="1559" w:type="dxa"/>
          </w:tcPr>
          <w:p w14:paraId="5EB8DE48" w14:textId="77777777" w:rsidR="006F4A19" w:rsidRPr="006F4A19" w:rsidRDefault="006F4A19" w:rsidP="00FC277A">
            <w:pPr>
              <w:pStyle w:val="ConsPlusNormal"/>
              <w:rPr>
                <w:rFonts w:ascii="Times New Roman" w:hAnsi="Times New Roman" w:cs="Times New Roman"/>
                <w:sz w:val="24"/>
                <w:szCs w:val="24"/>
              </w:rPr>
            </w:pPr>
          </w:p>
        </w:tc>
        <w:tc>
          <w:tcPr>
            <w:tcW w:w="1276" w:type="dxa"/>
          </w:tcPr>
          <w:p w14:paraId="75344C77" w14:textId="77777777" w:rsidR="006F4A19" w:rsidRPr="006F4A19" w:rsidRDefault="006F4A19" w:rsidP="00FC277A">
            <w:pPr>
              <w:pStyle w:val="ConsPlusNormal"/>
              <w:rPr>
                <w:rFonts w:ascii="Times New Roman" w:hAnsi="Times New Roman" w:cs="Times New Roman"/>
                <w:sz w:val="24"/>
                <w:szCs w:val="24"/>
              </w:rPr>
            </w:pPr>
          </w:p>
        </w:tc>
        <w:tc>
          <w:tcPr>
            <w:tcW w:w="1278" w:type="dxa"/>
          </w:tcPr>
          <w:p w14:paraId="7266690A" w14:textId="77777777" w:rsidR="006F4A19" w:rsidRPr="006F4A19" w:rsidRDefault="006F4A19" w:rsidP="00FC277A">
            <w:pPr>
              <w:pStyle w:val="ConsPlusNormal"/>
              <w:rPr>
                <w:rFonts w:ascii="Times New Roman" w:hAnsi="Times New Roman" w:cs="Times New Roman"/>
                <w:sz w:val="24"/>
                <w:szCs w:val="24"/>
              </w:rPr>
            </w:pPr>
          </w:p>
        </w:tc>
      </w:tr>
      <w:tr w:rsidR="002851B6" w:rsidRPr="006F4A19" w14:paraId="7D14A80B" w14:textId="77777777" w:rsidTr="00FC277A">
        <w:tc>
          <w:tcPr>
            <w:tcW w:w="5807" w:type="dxa"/>
            <w:vAlign w:val="center"/>
          </w:tcPr>
          <w:p w14:paraId="379698B1"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доходы от штрафов, пеней, иных сумм принудительного изъятия, всего</w:t>
            </w:r>
          </w:p>
        </w:tc>
        <w:tc>
          <w:tcPr>
            <w:tcW w:w="851" w:type="dxa"/>
          </w:tcPr>
          <w:p w14:paraId="276C8EB3"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1300</w:t>
            </w:r>
          </w:p>
        </w:tc>
        <w:tc>
          <w:tcPr>
            <w:tcW w:w="1701" w:type="dxa"/>
          </w:tcPr>
          <w:p w14:paraId="0AAB3F0C"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140</w:t>
            </w:r>
          </w:p>
        </w:tc>
        <w:tc>
          <w:tcPr>
            <w:tcW w:w="1275" w:type="dxa"/>
          </w:tcPr>
          <w:p w14:paraId="669E76EA" w14:textId="77777777" w:rsidR="002851B6" w:rsidRPr="006F4A19" w:rsidRDefault="002851B6" w:rsidP="00FC277A">
            <w:pPr>
              <w:pStyle w:val="ConsPlusNormal"/>
              <w:rPr>
                <w:rFonts w:ascii="Times New Roman" w:hAnsi="Times New Roman" w:cs="Times New Roman"/>
                <w:sz w:val="24"/>
                <w:szCs w:val="24"/>
              </w:rPr>
            </w:pPr>
          </w:p>
        </w:tc>
        <w:tc>
          <w:tcPr>
            <w:tcW w:w="1560" w:type="dxa"/>
          </w:tcPr>
          <w:p w14:paraId="6844DAC1"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3488FF99"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06C25020"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6788904C"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40EB93AE" w14:textId="77777777" w:rsidTr="00FC277A">
        <w:tc>
          <w:tcPr>
            <w:tcW w:w="5807" w:type="dxa"/>
            <w:vAlign w:val="center"/>
          </w:tcPr>
          <w:p w14:paraId="1C7FB88A"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tc>
        <w:tc>
          <w:tcPr>
            <w:tcW w:w="851" w:type="dxa"/>
          </w:tcPr>
          <w:p w14:paraId="6AD75A6D"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1310</w:t>
            </w:r>
          </w:p>
        </w:tc>
        <w:tc>
          <w:tcPr>
            <w:tcW w:w="1701" w:type="dxa"/>
          </w:tcPr>
          <w:p w14:paraId="62B4EEB2"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140</w:t>
            </w:r>
          </w:p>
        </w:tc>
        <w:tc>
          <w:tcPr>
            <w:tcW w:w="1275" w:type="dxa"/>
          </w:tcPr>
          <w:p w14:paraId="52362078" w14:textId="77777777" w:rsidR="002851B6" w:rsidRPr="006F4A19" w:rsidRDefault="002851B6" w:rsidP="00FC277A">
            <w:pPr>
              <w:pStyle w:val="ConsPlusNormal"/>
              <w:rPr>
                <w:rFonts w:ascii="Times New Roman" w:hAnsi="Times New Roman" w:cs="Times New Roman"/>
                <w:sz w:val="24"/>
                <w:szCs w:val="24"/>
              </w:rPr>
            </w:pPr>
          </w:p>
        </w:tc>
        <w:tc>
          <w:tcPr>
            <w:tcW w:w="1560" w:type="dxa"/>
          </w:tcPr>
          <w:p w14:paraId="01887476"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6AE896AD"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77E95372"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4D3337AC"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219FFBCA" w14:textId="77777777" w:rsidTr="00FC277A">
        <w:trPr>
          <w:trHeight w:val="349"/>
        </w:trPr>
        <w:tc>
          <w:tcPr>
            <w:tcW w:w="5807" w:type="dxa"/>
            <w:vAlign w:val="center"/>
          </w:tcPr>
          <w:p w14:paraId="288D5E04"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безвозмездные денежные поступления, всего</w:t>
            </w:r>
          </w:p>
        </w:tc>
        <w:tc>
          <w:tcPr>
            <w:tcW w:w="851" w:type="dxa"/>
          </w:tcPr>
          <w:p w14:paraId="525C9732"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1400</w:t>
            </w:r>
          </w:p>
        </w:tc>
        <w:tc>
          <w:tcPr>
            <w:tcW w:w="1701" w:type="dxa"/>
          </w:tcPr>
          <w:p w14:paraId="4521278A"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150</w:t>
            </w:r>
          </w:p>
        </w:tc>
        <w:tc>
          <w:tcPr>
            <w:tcW w:w="1275" w:type="dxa"/>
          </w:tcPr>
          <w:p w14:paraId="23F6B2D3" w14:textId="77777777" w:rsidR="002851B6" w:rsidRPr="006F4A19" w:rsidRDefault="002851B6" w:rsidP="00FC277A">
            <w:pPr>
              <w:pStyle w:val="ConsPlusNormal"/>
              <w:rPr>
                <w:rFonts w:ascii="Times New Roman" w:hAnsi="Times New Roman" w:cs="Times New Roman"/>
                <w:sz w:val="24"/>
                <w:szCs w:val="24"/>
              </w:rPr>
            </w:pPr>
          </w:p>
        </w:tc>
        <w:tc>
          <w:tcPr>
            <w:tcW w:w="1560" w:type="dxa"/>
          </w:tcPr>
          <w:p w14:paraId="4A370C63" w14:textId="77777777" w:rsidR="002851B6" w:rsidRPr="006F4A19" w:rsidRDefault="002851B6" w:rsidP="00FC277A">
            <w:pPr>
              <w:pStyle w:val="ConsPlusNormal"/>
              <w:rPr>
                <w:rFonts w:ascii="Times New Roman" w:hAnsi="Times New Roman" w:cs="Times New Roman"/>
                <w:sz w:val="24"/>
                <w:szCs w:val="24"/>
              </w:rPr>
            </w:pPr>
          </w:p>
        </w:tc>
        <w:tc>
          <w:tcPr>
            <w:tcW w:w="1559" w:type="dxa"/>
            <w:vAlign w:val="center"/>
          </w:tcPr>
          <w:p w14:paraId="3CE31399"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6E73A20E"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651CEC3E"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69692FD3" w14:textId="77777777" w:rsidTr="00FC277A">
        <w:tc>
          <w:tcPr>
            <w:tcW w:w="5807" w:type="dxa"/>
            <w:vAlign w:val="center"/>
          </w:tcPr>
          <w:p w14:paraId="118B3220" w14:textId="77777777" w:rsidR="002851B6" w:rsidRPr="006F4A19" w:rsidRDefault="002851B6" w:rsidP="00FC277A">
            <w:pPr>
              <w:pStyle w:val="ConsPlusNormal"/>
              <w:jc w:val="both"/>
              <w:rPr>
                <w:rFonts w:ascii="Times New Roman" w:hAnsi="Times New Roman" w:cs="Times New Roman"/>
                <w:sz w:val="24"/>
                <w:szCs w:val="24"/>
              </w:rPr>
            </w:pPr>
            <w:r w:rsidRPr="006F4A19">
              <w:rPr>
                <w:rFonts w:ascii="Times New Roman" w:hAnsi="Times New Roman" w:cs="Times New Roman"/>
                <w:sz w:val="24"/>
                <w:szCs w:val="24"/>
              </w:rPr>
              <w:t>в том числе: целевые субсидии</w:t>
            </w:r>
          </w:p>
        </w:tc>
        <w:tc>
          <w:tcPr>
            <w:tcW w:w="851" w:type="dxa"/>
          </w:tcPr>
          <w:p w14:paraId="240EC2E1"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1410</w:t>
            </w:r>
          </w:p>
        </w:tc>
        <w:tc>
          <w:tcPr>
            <w:tcW w:w="1701" w:type="dxa"/>
          </w:tcPr>
          <w:p w14:paraId="6556EFA1"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150</w:t>
            </w:r>
          </w:p>
        </w:tc>
        <w:tc>
          <w:tcPr>
            <w:tcW w:w="1275" w:type="dxa"/>
          </w:tcPr>
          <w:p w14:paraId="5333CEAD" w14:textId="77777777" w:rsidR="002851B6" w:rsidRPr="006F4A19" w:rsidRDefault="002851B6" w:rsidP="00FC277A">
            <w:pPr>
              <w:pStyle w:val="ConsPlusNormal"/>
              <w:rPr>
                <w:rFonts w:ascii="Times New Roman" w:hAnsi="Times New Roman" w:cs="Times New Roman"/>
                <w:sz w:val="24"/>
                <w:szCs w:val="24"/>
              </w:rPr>
            </w:pPr>
          </w:p>
        </w:tc>
        <w:tc>
          <w:tcPr>
            <w:tcW w:w="1560" w:type="dxa"/>
          </w:tcPr>
          <w:p w14:paraId="058C9EDD"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7EB739DB"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563381E4"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110AE112"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2F3F42CC" w14:textId="77777777" w:rsidTr="00FC277A">
        <w:tc>
          <w:tcPr>
            <w:tcW w:w="5807" w:type="dxa"/>
            <w:vAlign w:val="center"/>
          </w:tcPr>
          <w:p w14:paraId="035CAC04" w14:textId="77777777" w:rsidR="002851B6" w:rsidRPr="006F4A19" w:rsidRDefault="002851B6" w:rsidP="00FC277A">
            <w:pPr>
              <w:pStyle w:val="ConsPlusNormal"/>
              <w:jc w:val="both"/>
              <w:rPr>
                <w:rFonts w:ascii="Times New Roman" w:hAnsi="Times New Roman" w:cs="Times New Roman"/>
                <w:sz w:val="24"/>
                <w:szCs w:val="24"/>
              </w:rPr>
            </w:pPr>
            <w:r w:rsidRPr="006F4A19">
              <w:rPr>
                <w:rFonts w:ascii="Times New Roman" w:hAnsi="Times New Roman" w:cs="Times New Roman"/>
                <w:sz w:val="24"/>
                <w:szCs w:val="24"/>
              </w:rPr>
              <w:t>субсидии на осуществление капитальных вложений</w:t>
            </w:r>
          </w:p>
        </w:tc>
        <w:tc>
          <w:tcPr>
            <w:tcW w:w="851" w:type="dxa"/>
          </w:tcPr>
          <w:p w14:paraId="153FBA52"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1420</w:t>
            </w:r>
          </w:p>
        </w:tc>
        <w:tc>
          <w:tcPr>
            <w:tcW w:w="1701" w:type="dxa"/>
          </w:tcPr>
          <w:p w14:paraId="48DB9D5A"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150</w:t>
            </w:r>
          </w:p>
        </w:tc>
        <w:tc>
          <w:tcPr>
            <w:tcW w:w="1275" w:type="dxa"/>
          </w:tcPr>
          <w:p w14:paraId="2C305D10" w14:textId="77777777" w:rsidR="002851B6" w:rsidRPr="006F4A19" w:rsidRDefault="002851B6" w:rsidP="00FC277A">
            <w:pPr>
              <w:pStyle w:val="ConsPlusNormal"/>
              <w:rPr>
                <w:rFonts w:ascii="Times New Roman" w:hAnsi="Times New Roman" w:cs="Times New Roman"/>
                <w:sz w:val="24"/>
                <w:szCs w:val="24"/>
              </w:rPr>
            </w:pPr>
          </w:p>
        </w:tc>
        <w:tc>
          <w:tcPr>
            <w:tcW w:w="1560" w:type="dxa"/>
          </w:tcPr>
          <w:p w14:paraId="566F00B5"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7B7B0E0C"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3AD6CA96"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5D26A971"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363BA271" w14:textId="77777777" w:rsidTr="00FC277A">
        <w:tc>
          <w:tcPr>
            <w:tcW w:w="5807" w:type="dxa"/>
            <w:vAlign w:val="center"/>
          </w:tcPr>
          <w:p w14:paraId="28F2516B" w14:textId="77777777" w:rsidR="002851B6" w:rsidRPr="006F4A19" w:rsidRDefault="002851B6" w:rsidP="00FC277A">
            <w:pPr>
              <w:pStyle w:val="ConsPlusNormal"/>
              <w:jc w:val="both"/>
              <w:rPr>
                <w:rFonts w:ascii="Times New Roman" w:hAnsi="Times New Roman" w:cs="Times New Roman"/>
                <w:sz w:val="24"/>
                <w:szCs w:val="24"/>
              </w:rPr>
            </w:pPr>
            <w:r w:rsidRPr="006F4A19">
              <w:rPr>
                <w:rFonts w:ascii="Times New Roman" w:hAnsi="Times New Roman" w:cs="Times New Roman"/>
                <w:sz w:val="24"/>
                <w:szCs w:val="24"/>
              </w:rPr>
              <w:t>прочие доходы, всего</w:t>
            </w:r>
          </w:p>
        </w:tc>
        <w:tc>
          <w:tcPr>
            <w:tcW w:w="851" w:type="dxa"/>
          </w:tcPr>
          <w:p w14:paraId="732A5062"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1500</w:t>
            </w:r>
          </w:p>
        </w:tc>
        <w:tc>
          <w:tcPr>
            <w:tcW w:w="1701" w:type="dxa"/>
          </w:tcPr>
          <w:p w14:paraId="395AA9A0"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180</w:t>
            </w:r>
          </w:p>
        </w:tc>
        <w:tc>
          <w:tcPr>
            <w:tcW w:w="1275" w:type="dxa"/>
          </w:tcPr>
          <w:p w14:paraId="662A39DC" w14:textId="77777777" w:rsidR="002851B6" w:rsidRPr="006F4A19" w:rsidRDefault="002851B6" w:rsidP="00FC277A">
            <w:pPr>
              <w:pStyle w:val="ConsPlusNormal"/>
              <w:rPr>
                <w:rFonts w:ascii="Times New Roman" w:hAnsi="Times New Roman" w:cs="Times New Roman"/>
                <w:sz w:val="24"/>
                <w:szCs w:val="24"/>
              </w:rPr>
            </w:pPr>
          </w:p>
        </w:tc>
        <w:tc>
          <w:tcPr>
            <w:tcW w:w="1560" w:type="dxa"/>
          </w:tcPr>
          <w:p w14:paraId="7CFAABD9"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379F987F"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00AA12F0"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17A529A7"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624F6A5E" w14:textId="77777777" w:rsidTr="00FC277A">
        <w:tc>
          <w:tcPr>
            <w:tcW w:w="5807" w:type="dxa"/>
            <w:vAlign w:val="center"/>
          </w:tcPr>
          <w:p w14:paraId="28D3A5ED" w14:textId="77777777" w:rsidR="002851B6" w:rsidRPr="006F4A19" w:rsidRDefault="002851B6" w:rsidP="00FC277A">
            <w:pPr>
              <w:pStyle w:val="ConsPlusNormal"/>
              <w:jc w:val="both"/>
              <w:rPr>
                <w:rFonts w:ascii="Times New Roman" w:hAnsi="Times New Roman" w:cs="Times New Roman"/>
                <w:sz w:val="24"/>
                <w:szCs w:val="24"/>
              </w:rPr>
            </w:pPr>
            <w:r w:rsidRPr="006F4A19">
              <w:rPr>
                <w:rFonts w:ascii="Times New Roman" w:hAnsi="Times New Roman" w:cs="Times New Roman"/>
                <w:sz w:val="24"/>
                <w:szCs w:val="24"/>
              </w:rPr>
              <w:t xml:space="preserve">в том числе: </w:t>
            </w:r>
          </w:p>
        </w:tc>
        <w:tc>
          <w:tcPr>
            <w:tcW w:w="851" w:type="dxa"/>
          </w:tcPr>
          <w:p w14:paraId="5A914139" w14:textId="77777777" w:rsidR="002851B6" w:rsidRPr="006F4A19" w:rsidRDefault="002851B6" w:rsidP="00FC277A">
            <w:pPr>
              <w:pStyle w:val="ConsPlusNormal"/>
              <w:jc w:val="center"/>
              <w:rPr>
                <w:rFonts w:ascii="Times New Roman" w:hAnsi="Times New Roman" w:cs="Times New Roman"/>
                <w:sz w:val="24"/>
                <w:szCs w:val="24"/>
              </w:rPr>
            </w:pPr>
          </w:p>
        </w:tc>
        <w:tc>
          <w:tcPr>
            <w:tcW w:w="1701" w:type="dxa"/>
          </w:tcPr>
          <w:p w14:paraId="11801687" w14:textId="77777777" w:rsidR="002851B6" w:rsidRPr="006F4A19" w:rsidRDefault="002851B6" w:rsidP="00FC277A">
            <w:pPr>
              <w:pStyle w:val="ConsPlusNormal"/>
              <w:jc w:val="center"/>
              <w:rPr>
                <w:rFonts w:ascii="Times New Roman" w:hAnsi="Times New Roman" w:cs="Times New Roman"/>
                <w:sz w:val="24"/>
                <w:szCs w:val="24"/>
              </w:rPr>
            </w:pPr>
          </w:p>
        </w:tc>
        <w:tc>
          <w:tcPr>
            <w:tcW w:w="1275" w:type="dxa"/>
          </w:tcPr>
          <w:p w14:paraId="79ED0551" w14:textId="77777777" w:rsidR="002851B6" w:rsidRPr="006F4A19" w:rsidRDefault="002851B6" w:rsidP="00FC277A">
            <w:pPr>
              <w:pStyle w:val="ConsPlusNormal"/>
              <w:rPr>
                <w:rFonts w:ascii="Times New Roman" w:hAnsi="Times New Roman" w:cs="Times New Roman"/>
                <w:sz w:val="24"/>
                <w:szCs w:val="24"/>
              </w:rPr>
            </w:pPr>
          </w:p>
        </w:tc>
        <w:tc>
          <w:tcPr>
            <w:tcW w:w="1560" w:type="dxa"/>
          </w:tcPr>
          <w:p w14:paraId="14F1F12F"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20BE5C30"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41E3552F"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4947CB4F"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5B519E41" w14:textId="77777777" w:rsidTr="00FC277A">
        <w:tc>
          <w:tcPr>
            <w:tcW w:w="5807" w:type="dxa"/>
            <w:vAlign w:val="center"/>
          </w:tcPr>
          <w:p w14:paraId="1BB07BBB"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доходы от операций с активами, всего</w:t>
            </w:r>
          </w:p>
        </w:tc>
        <w:tc>
          <w:tcPr>
            <w:tcW w:w="851" w:type="dxa"/>
          </w:tcPr>
          <w:p w14:paraId="5C8777C5"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1900</w:t>
            </w:r>
          </w:p>
        </w:tc>
        <w:tc>
          <w:tcPr>
            <w:tcW w:w="1701" w:type="dxa"/>
          </w:tcPr>
          <w:p w14:paraId="540A9B4E" w14:textId="77777777" w:rsidR="002851B6" w:rsidRPr="006F4A19" w:rsidRDefault="002851B6" w:rsidP="00FC277A">
            <w:pPr>
              <w:pStyle w:val="ConsPlusNormal"/>
              <w:jc w:val="center"/>
              <w:rPr>
                <w:rFonts w:ascii="Times New Roman" w:hAnsi="Times New Roman" w:cs="Times New Roman"/>
                <w:sz w:val="24"/>
                <w:szCs w:val="24"/>
              </w:rPr>
            </w:pPr>
          </w:p>
        </w:tc>
        <w:tc>
          <w:tcPr>
            <w:tcW w:w="1275" w:type="dxa"/>
          </w:tcPr>
          <w:p w14:paraId="35F4D7E7" w14:textId="77777777" w:rsidR="002851B6" w:rsidRPr="006F4A19" w:rsidRDefault="002851B6" w:rsidP="00FC277A">
            <w:pPr>
              <w:pStyle w:val="ConsPlusNormal"/>
              <w:rPr>
                <w:rFonts w:ascii="Times New Roman" w:hAnsi="Times New Roman" w:cs="Times New Roman"/>
                <w:sz w:val="24"/>
                <w:szCs w:val="24"/>
              </w:rPr>
            </w:pPr>
          </w:p>
        </w:tc>
        <w:tc>
          <w:tcPr>
            <w:tcW w:w="1560" w:type="dxa"/>
          </w:tcPr>
          <w:p w14:paraId="0D0B8739"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0E4F4211"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11A64E09"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340C6A2A"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38FFCD9F" w14:textId="77777777" w:rsidTr="00FC277A">
        <w:tc>
          <w:tcPr>
            <w:tcW w:w="5807" w:type="dxa"/>
            <w:vAlign w:val="center"/>
          </w:tcPr>
          <w:p w14:paraId="65310B03" w14:textId="77777777" w:rsidR="002851B6" w:rsidRPr="006F4A19" w:rsidRDefault="002851B6" w:rsidP="00FC277A">
            <w:pPr>
              <w:pStyle w:val="ConsPlusNormal"/>
              <w:jc w:val="both"/>
              <w:rPr>
                <w:rFonts w:ascii="Times New Roman" w:hAnsi="Times New Roman" w:cs="Times New Roman"/>
                <w:sz w:val="24"/>
                <w:szCs w:val="24"/>
              </w:rPr>
            </w:pPr>
            <w:r w:rsidRPr="006F4A19">
              <w:rPr>
                <w:rFonts w:ascii="Times New Roman" w:hAnsi="Times New Roman" w:cs="Times New Roman"/>
                <w:sz w:val="24"/>
                <w:szCs w:val="24"/>
              </w:rPr>
              <w:t>в том числе:</w:t>
            </w:r>
          </w:p>
        </w:tc>
        <w:tc>
          <w:tcPr>
            <w:tcW w:w="851" w:type="dxa"/>
            <w:vAlign w:val="center"/>
          </w:tcPr>
          <w:p w14:paraId="25806568" w14:textId="77777777" w:rsidR="002851B6" w:rsidRPr="006F4A19" w:rsidRDefault="002851B6" w:rsidP="00FC277A">
            <w:pPr>
              <w:pStyle w:val="ConsPlusNormal"/>
              <w:jc w:val="center"/>
              <w:rPr>
                <w:rFonts w:ascii="Times New Roman" w:hAnsi="Times New Roman" w:cs="Times New Roman"/>
                <w:sz w:val="24"/>
                <w:szCs w:val="24"/>
              </w:rPr>
            </w:pPr>
          </w:p>
        </w:tc>
        <w:tc>
          <w:tcPr>
            <w:tcW w:w="1701" w:type="dxa"/>
          </w:tcPr>
          <w:p w14:paraId="49BF0F29" w14:textId="77777777" w:rsidR="002851B6" w:rsidRPr="006F4A19" w:rsidRDefault="002851B6" w:rsidP="00FC277A">
            <w:pPr>
              <w:pStyle w:val="ConsPlusNormal"/>
              <w:jc w:val="center"/>
              <w:rPr>
                <w:rFonts w:ascii="Times New Roman" w:hAnsi="Times New Roman" w:cs="Times New Roman"/>
                <w:sz w:val="24"/>
                <w:szCs w:val="24"/>
              </w:rPr>
            </w:pPr>
          </w:p>
        </w:tc>
        <w:tc>
          <w:tcPr>
            <w:tcW w:w="1275" w:type="dxa"/>
          </w:tcPr>
          <w:p w14:paraId="41B58391" w14:textId="77777777" w:rsidR="002851B6" w:rsidRPr="006F4A19" w:rsidRDefault="002851B6" w:rsidP="00FC277A">
            <w:pPr>
              <w:pStyle w:val="ConsPlusNormal"/>
              <w:rPr>
                <w:rFonts w:ascii="Times New Roman" w:hAnsi="Times New Roman" w:cs="Times New Roman"/>
                <w:sz w:val="24"/>
                <w:szCs w:val="24"/>
              </w:rPr>
            </w:pPr>
          </w:p>
        </w:tc>
        <w:tc>
          <w:tcPr>
            <w:tcW w:w="1560" w:type="dxa"/>
          </w:tcPr>
          <w:p w14:paraId="6B852C30"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6EFD1775"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7E79E49A"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2543E6F3"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3A563AB1" w14:textId="77777777" w:rsidTr="00FC277A">
        <w:tc>
          <w:tcPr>
            <w:tcW w:w="5807" w:type="dxa"/>
            <w:vAlign w:val="center"/>
          </w:tcPr>
          <w:p w14:paraId="48802254"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прочие поступления, всего</w:t>
            </w:r>
          </w:p>
        </w:tc>
        <w:tc>
          <w:tcPr>
            <w:tcW w:w="851" w:type="dxa"/>
          </w:tcPr>
          <w:p w14:paraId="76B1DAFC"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1980</w:t>
            </w:r>
          </w:p>
        </w:tc>
        <w:tc>
          <w:tcPr>
            <w:tcW w:w="1701" w:type="dxa"/>
          </w:tcPr>
          <w:p w14:paraId="202AFA06"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275" w:type="dxa"/>
          </w:tcPr>
          <w:p w14:paraId="2BC6710D" w14:textId="77777777" w:rsidR="002851B6" w:rsidRPr="006F4A19" w:rsidRDefault="002851B6" w:rsidP="00FC277A">
            <w:pPr>
              <w:pStyle w:val="ConsPlusNormal"/>
              <w:rPr>
                <w:rFonts w:ascii="Times New Roman" w:hAnsi="Times New Roman" w:cs="Times New Roman"/>
                <w:sz w:val="24"/>
                <w:szCs w:val="24"/>
              </w:rPr>
            </w:pPr>
          </w:p>
        </w:tc>
        <w:tc>
          <w:tcPr>
            <w:tcW w:w="1560" w:type="dxa"/>
          </w:tcPr>
          <w:p w14:paraId="76EBD463"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503FE3E8"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3E17248E"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18E23D4C" w14:textId="77777777" w:rsidR="002851B6" w:rsidRPr="006F4A19" w:rsidRDefault="002851B6" w:rsidP="00FC277A">
            <w:pPr>
              <w:pStyle w:val="ConsPlusNormal"/>
              <w:rPr>
                <w:rFonts w:ascii="Times New Roman" w:hAnsi="Times New Roman" w:cs="Times New Roman"/>
                <w:sz w:val="24"/>
                <w:szCs w:val="24"/>
              </w:rPr>
            </w:pPr>
          </w:p>
        </w:tc>
      </w:tr>
      <w:tr w:rsidR="002851B6" w:rsidRPr="006F4A19" w14:paraId="702F9714" w14:textId="77777777" w:rsidTr="00FC277A">
        <w:tc>
          <w:tcPr>
            <w:tcW w:w="5807" w:type="dxa"/>
            <w:vAlign w:val="center"/>
          </w:tcPr>
          <w:p w14:paraId="191666FA"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из них: увеличение остатков денежных средств за счет возврата дебиторской задолженности прошлых лет</w:t>
            </w:r>
          </w:p>
        </w:tc>
        <w:tc>
          <w:tcPr>
            <w:tcW w:w="851" w:type="dxa"/>
          </w:tcPr>
          <w:p w14:paraId="0B795406"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1981</w:t>
            </w:r>
          </w:p>
        </w:tc>
        <w:tc>
          <w:tcPr>
            <w:tcW w:w="1701" w:type="dxa"/>
          </w:tcPr>
          <w:p w14:paraId="48991D6E"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510</w:t>
            </w:r>
          </w:p>
        </w:tc>
        <w:tc>
          <w:tcPr>
            <w:tcW w:w="1275" w:type="dxa"/>
          </w:tcPr>
          <w:p w14:paraId="350AE818" w14:textId="77777777" w:rsidR="002851B6" w:rsidRPr="006F4A19" w:rsidRDefault="002851B6" w:rsidP="00FC277A">
            <w:pPr>
              <w:pStyle w:val="ConsPlusNormal"/>
              <w:rPr>
                <w:rFonts w:ascii="Times New Roman" w:hAnsi="Times New Roman" w:cs="Times New Roman"/>
                <w:sz w:val="24"/>
                <w:szCs w:val="24"/>
              </w:rPr>
            </w:pPr>
          </w:p>
        </w:tc>
        <w:tc>
          <w:tcPr>
            <w:tcW w:w="1560" w:type="dxa"/>
          </w:tcPr>
          <w:p w14:paraId="7E76A01B"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27E91F46"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356196D3"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7BE3E0AF"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4C10249B" w14:textId="77777777" w:rsidTr="00FC277A">
        <w:trPr>
          <w:trHeight w:val="268"/>
        </w:trPr>
        <w:tc>
          <w:tcPr>
            <w:tcW w:w="5807" w:type="dxa"/>
            <w:vAlign w:val="center"/>
          </w:tcPr>
          <w:p w14:paraId="6CC3BDB1"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Расходы, всего</w:t>
            </w:r>
          </w:p>
        </w:tc>
        <w:tc>
          <w:tcPr>
            <w:tcW w:w="851" w:type="dxa"/>
          </w:tcPr>
          <w:p w14:paraId="2C513101"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2000</w:t>
            </w:r>
          </w:p>
        </w:tc>
        <w:tc>
          <w:tcPr>
            <w:tcW w:w="1701" w:type="dxa"/>
          </w:tcPr>
          <w:p w14:paraId="41D1B706"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275" w:type="dxa"/>
          </w:tcPr>
          <w:p w14:paraId="25673BD8" w14:textId="77777777" w:rsidR="002851B6" w:rsidRPr="006F4A19" w:rsidRDefault="002851B6" w:rsidP="00FC277A">
            <w:pPr>
              <w:pStyle w:val="ConsPlusNormal"/>
              <w:rPr>
                <w:rFonts w:ascii="Times New Roman" w:hAnsi="Times New Roman" w:cs="Times New Roman"/>
                <w:sz w:val="24"/>
                <w:szCs w:val="24"/>
              </w:rPr>
            </w:pPr>
          </w:p>
        </w:tc>
        <w:tc>
          <w:tcPr>
            <w:tcW w:w="1560" w:type="dxa"/>
          </w:tcPr>
          <w:p w14:paraId="046F9F12"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49362199"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3CB3BCEE"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5663C1D6" w14:textId="77777777" w:rsidR="002851B6" w:rsidRPr="006F4A19" w:rsidRDefault="002851B6" w:rsidP="00FC277A">
            <w:pPr>
              <w:pStyle w:val="ConsPlusNormal"/>
              <w:jc w:val="center"/>
              <w:rPr>
                <w:rFonts w:ascii="Times New Roman" w:hAnsi="Times New Roman" w:cs="Times New Roman"/>
                <w:sz w:val="24"/>
                <w:szCs w:val="24"/>
              </w:rPr>
            </w:pPr>
          </w:p>
        </w:tc>
      </w:tr>
      <w:tr w:rsidR="002851B6" w:rsidRPr="006F4A19" w14:paraId="23952120" w14:textId="77777777" w:rsidTr="00FC277A">
        <w:tc>
          <w:tcPr>
            <w:tcW w:w="5807" w:type="dxa"/>
            <w:vAlign w:val="center"/>
          </w:tcPr>
          <w:p w14:paraId="22591D6F"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 на выплаты персоналу, всего</w:t>
            </w:r>
          </w:p>
        </w:tc>
        <w:tc>
          <w:tcPr>
            <w:tcW w:w="851" w:type="dxa"/>
          </w:tcPr>
          <w:p w14:paraId="4FCAFDF8"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2100</w:t>
            </w:r>
          </w:p>
        </w:tc>
        <w:tc>
          <w:tcPr>
            <w:tcW w:w="1701" w:type="dxa"/>
          </w:tcPr>
          <w:p w14:paraId="397DFA58"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275" w:type="dxa"/>
          </w:tcPr>
          <w:p w14:paraId="30F9E759" w14:textId="77777777" w:rsidR="002851B6" w:rsidRPr="006F4A19" w:rsidRDefault="002851B6" w:rsidP="00FC277A">
            <w:pPr>
              <w:pStyle w:val="ConsPlusNormal"/>
              <w:rPr>
                <w:rFonts w:ascii="Times New Roman" w:hAnsi="Times New Roman" w:cs="Times New Roman"/>
                <w:sz w:val="24"/>
                <w:szCs w:val="24"/>
              </w:rPr>
            </w:pPr>
          </w:p>
        </w:tc>
        <w:tc>
          <w:tcPr>
            <w:tcW w:w="1560" w:type="dxa"/>
          </w:tcPr>
          <w:p w14:paraId="7E2D11F4"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2216A891"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5A4D7DF1"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69E57A63"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66D13C5A" w14:textId="77777777" w:rsidTr="00FC277A">
        <w:tc>
          <w:tcPr>
            <w:tcW w:w="5807" w:type="dxa"/>
            <w:vAlign w:val="center"/>
          </w:tcPr>
          <w:p w14:paraId="2B249773"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 оплата труда</w:t>
            </w:r>
          </w:p>
        </w:tc>
        <w:tc>
          <w:tcPr>
            <w:tcW w:w="851" w:type="dxa"/>
          </w:tcPr>
          <w:p w14:paraId="35D2F3EA"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2110</w:t>
            </w:r>
          </w:p>
        </w:tc>
        <w:tc>
          <w:tcPr>
            <w:tcW w:w="1701" w:type="dxa"/>
          </w:tcPr>
          <w:p w14:paraId="78E42960"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111</w:t>
            </w:r>
          </w:p>
        </w:tc>
        <w:tc>
          <w:tcPr>
            <w:tcW w:w="1275" w:type="dxa"/>
          </w:tcPr>
          <w:p w14:paraId="6414521E" w14:textId="77777777" w:rsidR="002851B6" w:rsidRPr="006F4A19" w:rsidRDefault="002851B6" w:rsidP="00FC277A">
            <w:pPr>
              <w:pStyle w:val="ConsPlusNormal"/>
              <w:rPr>
                <w:rFonts w:ascii="Times New Roman" w:hAnsi="Times New Roman" w:cs="Times New Roman"/>
                <w:sz w:val="24"/>
                <w:szCs w:val="24"/>
              </w:rPr>
            </w:pPr>
          </w:p>
        </w:tc>
        <w:tc>
          <w:tcPr>
            <w:tcW w:w="1560" w:type="dxa"/>
          </w:tcPr>
          <w:p w14:paraId="7A9F27AE" w14:textId="77777777" w:rsidR="002851B6" w:rsidRPr="006F4A19" w:rsidRDefault="002851B6" w:rsidP="00FC277A">
            <w:pPr>
              <w:pStyle w:val="ConsPlusNormal"/>
              <w:rPr>
                <w:rFonts w:ascii="Times New Roman" w:hAnsi="Times New Roman" w:cs="Times New Roman"/>
                <w:sz w:val="24"/>
                <w:szCs w:val="24"/>
              </w:rPr>
            </w:pPr>
          </w:p>
        </w:tc>
        <w:tc>
          <w:tcPr>
            <w:tcW w:w="1559" w:type="dxa"/>
          </w:tcPr>
          <w:p w14:paraId="46C235CC" w14:textId="77777777" w:rsidR="002851B6" w:rsidRPr="006F4A19" w:rsidRDefault="002851B6" w:rsidP="00FC277A">
            <w:pPr>
              <w:pStyle w:val="ConsPlusNormal"/>
              <w:rPr>
                <w:rFonts w:ascii="Times New Roman" w:hAnsi="Times New Roman" w:cs="Times New Roman"/>
                <w:sz w:val="24"/>
                <w:szCs w:val="24"/>
              </w:rPr>
            </w:pPr>
          </w:p>
        </w:tc>
        <w:tc>
          <w:tcPr>
            <w:tcW w:w="1276" w:type="dxa"/>
          </w:tcPr>
          <w:p w14:paraId="2396A90E"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65E03EAC"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12C1553A" w14:textId="77777777" w:rsidTr="00FC277A">
        <w:tc>
          <w:tcPr>
            <w:tcW w:w="5807" w:type="dxa"/>
            <w:vAlign w:val="center"/>
          </w:tcPr>
          <w:p w14:paraId="040529CE"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lastRenderedPageBreak/>
              <w:t>прочие выплаты персоналу, в том числе компенсационного характера</w:t>
            </w:r>
          </w:p>
        </w:tc>
        <w:tc>
          <w:tcPr>
            <w:tcW w:w="851" w:type="dxa"/>
          </w:tcPr>
          <w:p w14:paraId="552186E5"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2120</w:t>
            </w:r>
          </w:p>
        </w:tc>
        <w:tc>
          <w:tcPr>
            <w:tcW w:w="1701" w:type="dxa"/>
          </w:tcPr>
          <w:p w14:paraId="0240EED7"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112</w:t>
            </w:r>
          </w:p>
        </w:tc>
        <w:tc>
          <w:tcPr>
            <w:tcW w:w="1275" w:type="dxa"/>
            <w:vAlign w:val="center"/>
          </w:tcPr>
          <w:p w14:paraId="101753F3" w14:textId="77777777" w:rsidR="002851B6" w:rsidRPr="006F4A19" w:rsidRDefault="002851B6" w:rsidP="00FC277A">
            <w:pPr>
              <w:pStyle w:val="ConsPlusNormal"/>
              <w:rPr>
                <w:rFonts w:ascii="Times New Roman" w:hAnsi="Times New Roman" w:cs="Times New Roman"/>
                <w:sz w:val="24"/>
                <w:szCs w:val="24"/>
              </w:rPr>
            </w:pPr>
          </w:p>
        </w:tc>
        <w:tc>
          <w:tcPr>
            <w:tcW w:w="1560" w:type="dxa"/>
            <w:vAlign w:val="center"/>
          </w:tcPr>
          <w:p w14:paraId="69FC3A57" w14:textId="77777777" w:rsidR="002851B6" w:rsidRPr="006F4A19" w:rsidRDefault="002851B6" w:rsidP="00FC277A">
            <w:pPr>
              <w:pStyle w:val="ConsPlusNormal"/>
              <w:rPr>
                <w:rFonts w:ascii="Times New Roman" w:hAnsi="Times New Roman" w:cs="Times New Roman"/>
                <w:sz w:val="24"/>
                <w:szCs w:val="24"/>
              </w:rPr>
            </w:pPr>
          </w:p>
        </w:tc>
        <w:tc>
          <w:tcPr>
            <w:tcW w:w="1559" w:type="dxa"/>
            <w:vAlign w:val="center"/>
          </w:tcPr>
          <w:p w14:paraId="0C56FAC5" w14:textId="77777777" w:rsidR="002851B6" w:rsidRPr="006F4A19" w:rsidRDefault="002851B6" w:rsidP="00FC277A">
            <w:pPr>
              <w:pStyle w:val="ConsPlusNormal"/>
              <w:rPr>
                <w:rFonts w:ascii="Times New Roman" w:hAnsi="Times New Roman" w:cs="Times New Roman"/>
                <w:sz w:val="24"/>
                <w:szCs w:val="24"/>
              </w:rPr>
            </w:pPr>
          </w:p>
        </w:tc>
        <w:tc>
          <w:tcPr>
            <w:tcW w:w="1276" w:type="dxa"/>
            <w:vAlign w:val="center"/>
          </w:tcPr>
          <w:p w14:paraId="7FDEFEE6"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28E5CB9F"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5827A1D7" w14:textId="77777777" w:rsidTr="00FC277A">
        <w:tc>
          <w:tcPr>
            <w:tcW w:w="5807" w:type="dxa"/>
          </w:tcPr>
          <w:p w14:paraId="1DEF49F8"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иные выплаты, за исключением фонда оплаты труда учреждения, для выполнения отдельных полномочий</w:t>
            </w:r>
          </w:p>
        </w:tc>
        <w:tc>
          <w:tcPr>
            <w:tcW w:w="851" w:type="dxa"/>
          </w:tcPr>
          <w:p w14:paraId="7FF575E6"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2130</w:t>
            </w:r>
          </w:p>
        </w:tc>
        <w:tc>
          <w:tcPr>
            <w:tcW w:w="1701" w:type="dxa"/>
          </w:tcPr>
          <w:p w14:paraId="06B8EB59"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113</w:t>
            </w:r>
          </w:p>
        </w:tc>
        <w:tc>
          <w:tcPr>
            <w:tcW w:w="1275" w:type="dxa"/>
            <w:vAlign w:val="center"/>
          </w:tcPr>
          <w:p w14:paraId="7F29734B" w14:textId="77777777" w:rsidR="002851B6" w:rsidRPr="006F4A19" w:rsidRDefault="002851B6" w:rsidP="00FC277A">
            <w:pPr>
              <w:pStyle w:val="ConsPlusNormal"/>
              <w:rPr>
                <w:rFonts w:ascii="Times New Roman" w:hAnsi="Times New Roman" w:cs="Times New Roman"/>
                <w:sz w:val="24"/>
                <w:szCs w:val="24"/>
              </w:rPr>
            </w:pPr>
          </w:p>
        </w:tc>
        <w:tc>
          <w:tcPr>
            <w:tcW w:w="1560" w:type="dxa"/>
            <w:vAlign w:val="center"/>
          </w:tcPr>
          <w:p w14:paraId="74390CC3" w14:textId="77777777" w:rsidR="002851B6" w:rsidRPr="006F4A19" w:rsidRDefault="002851B6" w:rsidP="00FC277A">
            <w:pPr>
              <w:pStyle w:val="ConsPlusNormal"/>
              <w:rPr>
                <w:rFonts w:ascii="Times New Roman" w:hAnsi="Times New Roman" w:cs="Times New Roman"/>
                <w:sz w:val="24"/>
                <w:szCs w:val="24"/>
              </w:rPr>
            </w:pPr>
          </w:p>
        </w:tc>
        <w:tc>
          <w:tcPr>
            <w:tcW w:w="1559" w:type="dxa"/>
            <w:vAlign w:val="center"/>
          </w:tcPr>
          <w:p w14:paraId="4BAB933E" w14:textId="77777777" w:rsidR="002851B6" w:rsidRPr="006F4A19" w:rsidRDefault="002851B6" w:rsidP="00FC277A">
            <w:pPr>
              <w:pStyle w:val="ConsPlusNormal"/>
              <w:rPr>
                <w:rFonts w:ascii="Times New Roman" w:hAnsi="Times New Roman" w:cs="Times New Roman"/>
                <w:sz w:val="24"/>
                <w:szCs w:val="24"/>
              </w:rPr>
            </w:pPr>
          </w:p>
        </w:tc>
        <w:tc>
          <w:tcPr>
            <w:tcW w:w="1276" w:type="dxa"/>
            <w:vAlign w:val="center"/>
          </w:tcPr>
          <w:p w14:paraId="103C9BDA"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0033A402"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14E5334B" w14:textId="77777777" w:rsidTr="00FC277A">
        <w:tc>
          <w:tcPr>
            <w:tcW w:w="5807" w:type="dxa"/>
          </w:tcPr>
          <w:p w14:paraId="03788908"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 всего</w:t>
            </w:r>
          </w:p>
        </w:tc>
        <w:tc>
          <w:tcPr>
            <w:tcW w:w="851" w:type="dxa"/>
          </w:tcPr>
          <w:p w14:paraId="422DA430"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2140</w:t>
            </w:r>
          </w:p>
        </w:tc>
        <w:tc>
          <w:tcPr>
            <w:tcW w:w="1701" w:type="dxa"/>
          </w:tcPr>
          <w:p w14:paraId="6C00ACB0"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119</w:t>
            </w:r>
          </w:p>
        </w:tc>
        <w:tc>
          <w:tcPr>
            <w:tcW w:w="1275" w:type="dxa"/>
            <w:vAlign w:val="center"/>
          </w:tcPr>
          <w:p w14:paraId="70EDC150" w14:textId="77777777" w:rsidR="002851B6" w:rsidRPr="006F4A19" w:rsidRDefault="002851B6" w:rsidP="00FC277A">
            <w:pPr>
              <w:pStyle w:val="ConsPlusNormal"/>
              <w:rPr>
                <w:rFonts w:ascii="Times New Roman" w:hAnsi="Times New Roman" w:cs="Times New Roman"/>
                <w:sz w:val="24"/>
                <w:szCs w:val="24"/>
              </w:rPr>
            </w:pPr>
          </w:p>
        </w:tc>
        <w:tc>
          <w:tcPr>
            <w:tcW w:w="1560" w:type="dxa"/>
            <w:vAlign w:val="center"/>
          </w:tcPr>
          <w:p w14:paraId="6C1E111F" w14:textId="77777777" w:rsidR="002851B6" w:rsidRPr="006F4A19" w:rsidRDefault="002851B6" w:rsidP="00FC277A">
            <w:pPr>
              <w:pStyle w:val="ConsPlusNormal"/>
              <w:rPr>
                <w:rFonts w:ascii="Times New Roman" w:hAnsi="Times New Roman" w:cs="Times New Roman"/>
                <w:sz w:val="24"/>
                <w:szCs w:val="24"/>
              </w:rPr>
            </w:pPr>
          </w:p>
        </w:tc>
        <w:tc>
          <w:tcPr>
            <w:tcW w:w="1559" w:type="dxa"/>
            <w:vAlign w:val="center"/>
          </w:tcPr>
          <w:p w14:paraId="5883C43A" w14:textId="77777777" w:rsidR="002851B6" w:rsidRPr="006F4A19" w:rsidRDefault="002851B6" w:rsidP="00FC277A">
            <w:pPr>
              <w:pStyle w:val="ConsPlusNormal"/>
              <w:rPr>
                <w:rFonts w:ascii="Times New Roman" w:hAnsi="Times New Roman" w:cs="Times New Roman"/>
                <w:sz w:val="24"/>
                <w:szCs w:val="24"/>
              </w:rPr>
            </w:pPr>
          </w:p>
        </w:tc>
        <w:tc>
          <w:tcPr>
            <w:tcW w:w="1276" w:type="dxa"/>
            <w:vAlign w:val="center"/>
          </w:tcPr>
          <w:p w14:paraId="520BC98C" w14:textId="77777777" w:rsidR="002851B6" w:rsidRPr="006F4A19" w:rsidRDefault="002851B6" w:rsidP="00FC277A">
            <w:pPr>
              <w:pStyle w:val="ConsPlusNormal"/>
              <w:rPr>
                <w:rFonts w:ascii="Times New Roman" w:hAnsi="Times New Roman" w:cs="Times New Roman"/>
                <w:sz w:val="24"/>
                <w:szCs w:val="24"/>
              </w:rPr>
            </w:pPr>
          </w:p>
        </w:tc>
        <w:tc>
          <w:tcPr>
            <w:tcW w:w="1278" w:type="dxa"/>
          </w:tcPr>
          <w:p w14:paraId="293FEFF4"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22C5FA74" w14:textId="77777777" w:rsidTr="00FC277A">
        <w:tc>
          <w:tcPr>
            <w:tcW w:w="5807" w:type="dxa"/>
            <w:vAlign w:val="center"/>
          </w:tcPr>
          <w:p w14:paraId="37ED7AF2"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14:paraId="2C926052"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на выплаты по оплате труда</w:t>
            </w:r>
          </w:p>
        </w:tc>
        <w:tc>
          <w:tcPr>
            <w:tcW w:w="851" w:type="dxa"/>
          </w:tcPr>
          <w:p w14:paraId="0685EB6E"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2141</w:t>
            </w:r>
          </w:p>
        </w:tc>
        <w:tc>
          <w:tcPr>
            <w:tcW w:w="1701" w:type="dxa"/>
          </w:tcPr>
          <w:p w14:paraId="5AA592EE"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119</w:t>
            </w:r>
          </w:p>
        </w:tc>
        <w:tc>
          <w:tcPr>
            <w:tcW w:w="1275" w:type="dxa"/>
          </w:tcPr>
          <w:p w14:paraId="1D02A89A"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0A0AE441"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5EE34FF4"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517F2246"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1552C115"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4C5A5DAE" w14:textId="77777777" w:rsidTr="00FC277A">
        <w:tc>
          <w:tcPr>
            <w:tcW w:w="5807" w:type="dxa"/>
            <w:vAlign w:val="center"/>
          </w:tcPr>
          <w:p w14:paraId="2025F3FB"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на иные выплаты работникам</w:t>
            </w:r>
          </w:p>
        </w:tc>
        <w:tc>
          <w:tcPr>
            <w:tcW w:w="851" w:type="dxa"/>
          </w:tcPr>
          <w:p w14:paraId="6B0DB4BB"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2142</w:t>
            </w:r>
          </w:p>
        </w:tc>
        <w:tc>
          <w:tcPr>
            <w:tcW w:w="1701" w:type="dxa"/>
          </w:tcPr>
          <w:p w14:paraId="07DB4DE4"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119</w:t>
            </w:r>
          </w:p>
        </w:tc>
        <w:tc>
          <w:tcPr>
            <w:tcW w:w="1275" w:type="dxa"/>
          </w:tcPr>
          <w:p w14:paraId="0347E34C"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77E78850"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08655DA1"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33C59792"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3E548AB7"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4561D8DF" w14:textId="77777777" w:rsidTr="00FC277A">
        <w:tc>
          <w:tcPr>
            <w:tcW w:w="5807" w:type="dxa"/>
            <w:vAlign w:val="center"/>
          </w:tcPr>
          <w:p w14:paraId="41C8B5D3"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денежное довольствие военнослужащих и сотрудников, имеющих специальные звания</w:t>
            </w:r>
          </w:p>
        </w:tc>
        <w:tc>
          <w:tcPr>
            <w:tcW w:w="851" w:type="dxa"/>
          </w:tcPr>
          <w:p w14:paraId="4BF442C8"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2150</w:t>
            </w:r>
          </w:p>
        </w:tc>
        <w:tc>
          <w:tcPr>
            <w:tcW w:w="1701" w:type="dxa"/>
          </w:tcPr>
          <w:p w14:paraId="74B2D868"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131</w:t>
            </w:r>
          </w:p>
        </w:tc>
        <w:tc>
          <w:tcPr>
            <w:tcW w:w="1275" w:type="dxa"/>
          </w:tcPr>
          <w:p w14:paraId="0C250140"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02ADA448"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5A842231"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1A2088F3"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6D327FE8"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0B453B85" w14:textId="77777777" w:rsidTr="00FC277A">
        <w:tc>
          <w:tcPr>
            <w:tcW w:w="5807" w:type="dxa"/>
            <w:vAlign w:val="center"/>
          </w:tcPr>
          <w:p w14:paraId="55C9CAF0"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расходы на выплаты военнослужащим и сотрудникам, имеющим специальные звания, зависящие от размера денежного довольствия</w:t>
            </w:r>
          </w:p>
        </w:tc>
        <w:tc>
          <w:tcPr>
            <w:tcW w:w="851" w:type="dxa"/>
          </w:tcPr>
          <w:p w14:paraId="397B308E"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2160</w:t>
            </w:r>
          </w:p>
        </w:tc>
        <w:tc>
          <w:tcPr>
            <w:tcW w:w="1701" w:type="dxa"/>
          </w:tcPr>
          <w:p w14:paraId="4602897C"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133</w:t>
            </w:r>
          </w:p>
        </w:tc>
        <w:tc>
          <w:tcPr>
            <w:tcW w:w="1275" w:type="dxa"/>
          </w:tcPr>
          <w:p w14:paraId="6A6121FA"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2B615C0C"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5115053C"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2E76B693"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1B46EED6" w14:textId="77777777" w:rsidR="002851B6" w:rsidRPr="006F4A19" w:rsidRDefault="002851B6" w:rsidP="00FC277A">
            <w:pPr>
              <w:pStyle w:val="ConsPlusNormal"/>
              <w:jc w:val="center"/>
              <w:rPr>
                <w:rFonts w:ascii="Times New Roman" w:hAnsi="Times New Roman" w:cs="Times New Roman"/>
                <w:sz w:val="24"/>
                <w:szCs w:val="24"/>
              </w:rPr>
            </w:pPr>
          </w:p>
        </w:tc>
      </w:tr>
      <w:tr w:rsidR="002851B6" w:rsidRPr="006F4A19" w14:paraId="42017113" w14:textId="77777777" w:rsidTr="00FC277A">
        <w:tc>
          <w:tcPr>
            <w:tcW w:w="5807" w:type="dxa"/>
            <w:vAlign w:val="center"/>
          </w:tcPr>
          <w:p w14:paraId="7A09247F"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иные выплаты военнослужащим и сотрудникам, имеющим специальные звания</w:t>
            </w:r>
          </w:p>
        </w:tc>
        <w:tc>
          <w:tcPr>
            <w:tcW w:w="851" w:type="dxa"/>
          </w:tcPr>
          <w:p w14:paraId="4BCA0B68"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2170</w:t>
            </w:r>
          </w:p>
        </w:tc>
        <w:tc>
          <w:tcPr>
            <w:tcW w:w="1701" w:type="dxa"/>
          </w:tcPr>
          <w:p w14:paraId="21246495"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134</w:t>
            </w:r>
          </w:p>
        </w:tc>
        <w:tc>
          <w:tcPr>
            <w:tcW w:w="1275" w:type="dxa"/>
          </w:tcPr>
          <w:p w14:paraId="0C336CC4"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2BE05D5E"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596AA189"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6AC3DC0F"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76DE1CBD"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3533AFD1" w14:textId="77777777" w:rsidTr="00FC277A">
        <w:tc>
          <w:tcPr>
            <w:tcW w:w="5807" w:type="dxa"/>
            <w:vAlign w:val="center"/>
          </w:tcPr>
          <w:p w14:paraId="4C5BCDD4"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страховые взносы на обязательное социальное страхование в части выплат персоналу, подлежащих обложению страховыми взносами</w:t>
            </w:r>
          </w:p>
        </w:tc>
        <w:tc>
          <w:tcPr>
            <w:tcW w:w="851" w:type="dxa"/>
          </w:tcPr>
          <w:p w14:paraId="78F41561"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2180</w:t>
            </w:r>
          </w:p>
        </w:tc>
        <w:tc>
          <w:tcPr>
            <w:tcW w:w="1701" w:type="dxa"/>
          </w:tcPr>
          <w:p w14:paraId="46E52280"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139</w:t>
            </w:r>
          </w:p>
        </w:tc>
        <w:tc>
          <w:tcPr>
            <w:tcW w:w="1275" w:type="dxa"/>
          </w:tcPr>
          <w:p w14:paraId="5F695081"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6642540E"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199F8C35"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18D28F0B"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60C65EE7"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6E14EFE2" w14:textId="77777777" w:rsidTr="00FC277A">
        <w:tc>
          <w:tcPr>
            <w:tcW w:w="5807" w:type="dxa"/>
            <w:vAlign w:val="center"/>
          </w:tcPr>
          <w:p w14:paraId="1AECADFC"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14:paraId="04DB53D9"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на оплату труда стажеров</w:t>
            </w:r>
          </w:p>
        </w:tc>
        <w:tc>
          <w:tcPr>
            <w:tcW w:w="851" w:type="dxa"/>
          </w:tcPr>
          <w:p w14:paraId="6D2C6141"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2181</w:t>
            </w:r>
          </w:p>
        </w:tc>
        <w:tc>
          <w:tcPr>
            <w:tcW w:w="1701" w:type="dxa"/>
          </w:tcPr>
          <w:p w14:paraId="5A9BE802"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139</w:t>
            </w:r>
          </w:p>
        </w:tc>
        <w:tc>
          <w:tcPr>
            <w:tcW w:w="1275" w:type="dxa"/>
          </w:tcPr>
          <w:p w14:paraId="2A20760F"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3A5DF56A"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419CC6CA"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368300B6"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5ABF0AFA"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07BB4888" w14:textId="77777777" w:rsidTr="00FC277A">
        <w:tc>
          <w:tcPr>
            <w:tcW w:w="5807" w:type="dxa"/>
            <w:vAlign w:val="center"/>
          </w:tcPr>
          <w:p w14:paraId="3443B3DA"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социальные и иные выплаты населению, всего</w:t>
            </w:r>
          </w:p>
        </w:tc>
        <w:tc>
          <w:tcPr>
            <w:tcW w:w="851" w:type="dxa"/>
          </w:tcPr>
          <w:p w14:paraId="24578AB0"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2200</w:t>
            </w:r>
          </w:p>
        </w:tc>
        <w:tc>
          <w:tcPr>
            <w:tcW w:w="1701" w:type="dxa"/>
          </w:tcPr>
          <w:p w14:paraId="4D704945"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300</w:t>
            </w:r>
          </w:p>
        </w:tc>
        <w:tc>
          <w:tcPr>
            <w:tcW w:w="1275" w:type="dxa"/>
          </w:tcPr>
          <w:p w14:paraId="67B7B2E8"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0D575C21"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6B761C67"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2D2C8106"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1F5E8259"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5326A5C1" w14:textId="77777777" w:rsidTr="00FC277A">
        <w:tc>
          <w:tcPr>
            <w:tcW w:w="5807" w:type="dxa"/>
            <w:vAlign w:val="center"/>
          </w:tcPr>
          <w:p w14:paraId="36DA45B9"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lastRenderedPageBreak/>
              <w:t>в том числе:</w:t>
            </w:r>
          </w:p>
          <w:p w14:paraId="6EB1AC83"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социальные выплаты гражданам, кроме публичных нормативных социальных выплат</w:t>
            </w:r>
          </w:p>
        </w:tc>
        <w:tc>
          <w:tcPr>
            <w:tcW w:w="851" w:type="dxa"/>
          </w:tcPr>
          <w:p w14:paraId="3134036B"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2210</w:t>
            </w:r>
          </w:p>
        </w:tc>
        <w:tc>
          <w:tcPr>
            <w:tcW w:w="1701" w:type="dxa"/>
          </w:tcPr>
          <w:p w14:paraId="3373F404"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320</w:t>
            </w:r>
          </w:p>
        </w:tc>
        <w:tc>
          <w:tcPr>
            <w:tcW w:w="1275" w:type="dxa"/>
          </w:tcPr>
          <w:p w14:paraId="0265169F"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7B218B14"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50E17CBF"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757B8D51"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1FE945C7"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2069A9F4" w14:textId="77777777" w:rsidTr="00FC277A">
        <w:tc>
          <w:tcPr>
            <w:tcW w:w="5807" w:type="dxa"/>
            <w:vAlign w:val="center"/>
          </w:tcPr>
          <w:p w14:paraId="0CB1BB60"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из них: пособия, компенсации и иные социальные выплаты гражданам, кроме публичных нормативных обязательств</w:t>
            </w:r>
          </w:p>
        </w:tc>
        <w:tc>
          <w:tcPr>
            <w:tcW w:w="851" w:type="dxa"/>
          </w:tcPr>
          <w:p w14:paraId="196E18AF"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2211</w:t>
            </w:r>
          </w:p>
        </w:tc>
        <w:tc>
          <w:tcPr>
            <w:tcW w:w="1701" w:type="dxa"/>
          </w:tcPr>
          <w:p w14:paraId="2FB5BE01"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321</w:t>
            </w:r>
          </w:p>
        </w:tc>
        <w:tc>
          <w:tcPr>
            <w:tcW w:w="1275" w:type="dxa"/>
          </w:tcPr>
          <w:p w14:paraId="6A46EA54"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3D987AAC"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1DA6F061"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28606F30"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169655E3"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707E6A44" w14:textId="77777777" w:rsidTr="00FC277A">
        <w:tc>
          <w:tcPr>
            <w:tcW w:w="5807" w:type="dxa"/>
            <w:vAlign w:val="center"/>
          </w:tcPr>
          <w:p w14:paraId="10A9A9DE"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выплата стипендий, осуществление иных расходов на социальную поддержку обучающихся за счет средств стипендиального фонда</w:t>
            </w:r>
          </w:p>
        </w:tc>
        <w:tc>
          <w:tcPr>
            <w:tcW w:w="851" w:type="dxa"/>
          </w:tcPr>
          <w:p w14:paraId="57E67447"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2220</w:t>
            </w:r>
          </w:p>
        </w:tc>
        <w:tc>
          <w:tcPr>
            <w:tcW w:w="1701" w:type="dxa"/>
          </w:tcPr>
          <w:p w14:paraId="3F079E56"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340</w:t>
            </w:r>
          </w:p>
        </w:tc>
        <w:tc>
          <w:tcPr>
            <w:tcW w:w="1275" w:type="dxa"/>
          </w:tcPr>
          <w:p w14:paraId="22521B37"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42EADBE1"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47022AD8"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39326DB8"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5EA81019"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6EBC1077" w14:textId="77777777" w:rsidTr="00FC277A">
        <w:tc>
          <w:tcPr>
            <w:tcW w:w="5807" w:type="dxa"/>
            <w:vAlign w:val="center"/>
          </w:tcPr>
          <w:p w14:paraId="3CBFB514"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851" w:type="dxa"/>
          </w:tcPr>
          <w:p w14:paraId="21929C34"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2230</w:t>
            </w:r>
          </w:p>
        </w:tc>
        <w:tc>
          <w:tcPr>
            <w:tcW w:w="1701" w:type="dxa"/>
          </w:tcPr>
          <w:p w14:paraId="107F4BDD"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350</w:t>
            </w:r>
          </w:p>
        </w:tc>
        <w:tc>
          <w:tcPr>
            <w:tcW w:w="1275" w:type="dxa"/>
          </w:tcPr>
          <w:p w14:paraId="7E8E1002"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2B091BCE"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177C8A13"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1FC9C562"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1AA60936"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71298595" w14:textId="77777777" w:rsidTr="00FC277A">
        <w:tc>
          <w:tcPr>
            <w:tcW w:w="5807" w:type="dxa"/>
            <w:vAlign w:val="center"/>
          </w:tcPr>
          <w:p w14:paraId="3FD099BF"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иные выплаты населению</w:t>
            </w:r>
          </w:p>
        </w:tc>
        <w:tc>
          <w:tcPr>
            <w:tcW w:w="851" w:type="dxa"/>
          </w:tcPr>
          <w:p w14:paraId="40A6F93F"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2240</w:t>
            </w:r>
          </w:p>
        </w:tc>
        <w:tc>
          <w:tcPr>
            <w:tcW w:w="1701" w:type="dxa"/>
          </w:tcPr>
          <w:p w14:paraId="60B4BCF4"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360</w:t>
            </w:r>
          </w:p>
        </w:tc>
        <w:tc>
          <w:tcPr>
            <w:tcW w:w="1275" w:type="dxa"/>
          </w:tcPr>
          <w:p w14:paraId="10C1B908"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72E419F5"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33C4B2BB"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1C098AF9"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35254089"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37CAA9DC" w14:textId="77777777" w:rsidTr="00FC277A">
        <w:tc>
          <w:tcPr>
            <w:tcW w:w="5807" w:type="dxa"/>
            <w:vAlign w:val="center"/>
          </w:tcPr>
          <w:p w14:paraId="60F69FB6"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уплата налогов, сборов и иных платежей, всего</w:t>
            </w:r>
          </w:p>
        </w:tc>
        <w:tc>
          <w:tcPr>
            <w:tcW w:w="851" w:type="dxa"/>
          </w:tcPr>
          <w:p w14:paraId="7059E93F"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2300</w:t>
            </w:r>
          </w:p>
        </w:tc>
        <w:tc>
          <w:tcPr>
            <w:tcW w:w="1701" w:type="dxa"/>
          </w:tcPr>
          <w:p w14:paraId="445617D0"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850</w:t>
            </w:r>
          </w:p>
        </w:tc>
        <w:tc>
          <w:tcPr>
            <w:tcW w:w="1275" w:type="dxa"/>
          </w:tcPr>
          <w:p w14:paraId="35DC5F34"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623D2328"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5E7AAA7E"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22EB925F"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425AFDE2"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2B1E27A8" w14:textId="77777777" w:rsidTr="00FC277A">
        <w:tc>
          <w:tcPr>
            <w:tcW w:w="5807" w:type="dxa"/>
            <w:vAlign w:val="center"/>
          </w:tcPr>
          <w:p w14:paraId="74E31FD4"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из них:</w:t>
            </w:r>
          </w:p>
          <w:p w14:paraId="48491016"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налог на имущество организаций и земельный налог</w:t>
            </w:r>
          </w:p>
        </w:tc>
        <w:tc>
          <w:tcPr>
            <w:tcW w:w="851" w:type="dxa"/>
          </w:tcPr>
          <w:p w14:paraId="35FAF070"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2310</w:t>
            </w:r>
          </w:p>
        </w:tc>
        <w:tc>
          <w:tcPr>
            <w:tcW w:w="1701" w:type="dxa"/>
          </w:tcPr>
          <w:p w14:paraId="76E6C75C"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851</w:t>
            </w:r>
          </w:p>
        </w:tc>
        <w:tc>
          <w:tcPr>
            <w:tcW w:w="1275" w:type="dxa"/>
          </w:tcPr>
          <w:p w14:paraId="0E7B09FD"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213AE23D"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6B0601E5"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60838FD2"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32315F34"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23DBF683" w14:textId="77777777" w:rsidTr="00FC277A">
        <w:tc>
          <w:tcPr>
            <w:tcW w:w="5807" w:type="dxa"/>
            <w:vAlign w:val="center"/>
          </w:tcPr>
          <w:p w14:paraId="3EE422BC"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иные налоги (включаемые в состав расходов) в бюджеты бюджетной системы Российской Федерации, а также государственная пошлина</w:t>
            </w:r>
          </w:p>
        </w:tc>
        <w:tc>
          <w:tcPr>
            <w:tcW w:w="851" w:type="dxa"/>
          </w:tcPr>
          <w:p w14:paraId="511563CF"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2320</w:t>
            </w:r>
          </w:p>
        </w:tc>
        <w:tc>
          <w:tcPr>
            <w:tcW w:w="1701" w:type="dxa"/>
          </w:tcPr>
          <w:p w14:paraId="3CA2CA0D"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852</w:t>
            </w:r>
          </w:p>
        </w:tc>
        <w:tc>
          <w:tcPr>
            <w:tcW w:w="1275" w:type="dxa"/>
          </w:tcPr>
          <w:p w14:paraId="4C2E23FF"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2127CE39"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0F1F195B"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371C77D3"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5A2DA33B"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7C59217A" w14:textId="77777777" w:rsidTr="00FC277A">
        <w:tc>
          <w:tcPr>
            <w:tcW w:w="5807" w:type="dxa"/>
            <w:vAlign w:val="center"/>
          </w:tcPr>
          <w:p w14:paraId="488CBE88"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уплата штрафов (в том числе административных), пеней, иных платежей</w:t>
            </w:r>
          </w:p>
        </w:tc>
        <w:tc>
          <w:tcPr>
            <w:tcW w:w="851" w:type="dxa"/>
          </w:tcPr>
          <w:p w14:paraId="5A76310F"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2330</w:t>
            </w:r>
          </w:p>
        </w:tc>
        <w:tc>
          <w:tcPr>
            <w:tcW w:w="1701" w:type="dxa"/>
          </w:tcPr>
          <w:p w14:paraId="0344FB7F"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853</w:t>
            </w:r>
          </w:p>
        </w:tc>
        <w:tc>
          <w:tcPr>
            <w:tcW w:w="1275" w:type="dxa"/>
          </w:tcPr>
          <w:p w14:paraId="0870F1F6"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6FFF0E08"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26CA4B6D"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39BC48F9"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07485107"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68C4832E" w14:textId="77777777" w:rsidTr="00FC277A">
        <w:tc>
          <w:tcPr>
            <w:tcW w:w="5807" w:type="dxa"/>
            <w:vAlign w:val="center"/>
          </w:tcPr>
          <w:p w14:paraId="02663E69"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безвозмездные перечисления организациям и физическим лицам, всего</w:t>
            </w:r>
          </w:p>
        </w:tc>
        <w:tc>
          <w:tcPr>
            <w:tcW w:w="851" w:type="dxa"/>
          </w:tcPr>
          <w:p w14:paraId="2774E3A4"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2400</w:t>
            </w:r>
          </w:p>
        </w:tc>
        <w:tc>
          <w:tcPr>
            <w:tcW w:w="1701" w:type="dxa"/>
          </w:tcPr>
          <w:p w14:paraId="4A4DC579"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275" w:type="dxa"/>
          </w:tcPr>
          <w:p w14:paraId="249D9AF6"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4D4E8757"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58AAE261"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2EBB91E9"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6CD955FC"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5D282A72" w14:textId="77777777" w:rsidTr="00FC277A">
        <w:tc>
          <w:tcPr>
            <w:tcW w:w="5807" w:type="dxa"/>
            <w:vAlign w:val="center"/>
          </w:tcPr>
          <w:p w14:paraId="55E9656F"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lastRenderedPageBreak/>
              <w:t>из них:</w:t>
            </w:r>
          </w:p>
          <w:p w14:paraId="75E53879"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гранты, предоставляемые бюджетным учреждениям</w:t>
            </w:r>
          </w:p>
        </w:tc>
        <w:tc>
          <w:tcPr>
            <w:tcW w:w="851" w:type="dxa"/>
          </w:tcPr>
          <w:p w14:paraId="75B48266"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2410</w:t>
            </w:r>
          </w:p>
        </w:tc>
        <w:tc>
          <w:tcPr>
            <w:tcW w:w="1701" w:type="dxa"/>
          </w:tcPr>
          <w:p w14:paraId="28FB7A6B"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613</w:t>
            </w:r>
          </w:p>
        </w:tc>
        <w:tc>
          <w:tcPr>
            <w:tcW w:w="1275" w:type="dxa"/>
          </w:tcPr>
          <w:p w14:paraId="52941BFC"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17026678"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5221CDDA"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75E3103D"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22F2F184"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34B26239" w14:textId="77777777" w:rsidTr="00FC277A">
        <w:tc>
          <w:tcPr>
            <w:tcW w:w="5807" w:type="dxa"/>
            <w:vAlign w:val="center"/>
          </w:tcPr>
          <w:p w14:paraId="68F13AEB"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гранты, предоставляемые автономным учреждениям</w:t>
            </w:r>
          </w:p>
        </w:tc>
        <w:tc>
          <w:tcPr>
            <w:tcW w:w="851" w:type="dxa"/>
          </w:tcPr>
          <w:p w14:paraId="096E2B9B"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2420</w:t>
            </w:r>
          </w:p>
        </w:tc>
        <w:tc>
          <w:tcPr>
            <w:tcW w:w="1701" w:type="dxa"/>
          </w:tcPr>
          <w:p w14:paraId="628B91CE"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623</w:t>
            </w:r>
          </w:p>
        </w:tc>
        <w:tc>
          <w:tcPr>
            <w:tcW w:w="1275" w:type="dxa"/>
          </w:tcPr>
          <w:p w14:paraId="1F656407"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0FBB325E"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1B88011D"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4B9F7B85"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405269D2" w14:textId="77777777" w:rsidR="002851B6" w:rsidRPr="006F4A19" w:rsidRDefault="002851B6" w:rsidP="00FC277A">
            <w:pPr>
              <w:pStyle w:val="ConsPlusNormal"/>
              <w:jc w:val="center"/>
              <w:rPr>
                <w:rFonts w:ascii="Times New Roman" w:hAnsi="Times New Roman" w:cs="Times New Roman"/>
                <w:sz w:val="24"/>
                <w:szCs w:val="24"/>
              </w:rPr>
            </w:pPr>
          </w:p>
        </w:tc>
      </w:tr>
      <w:tr w:rsidR="002851B6" w:rsidRPr="006F4A19" w14:paraId="1B9D3F27" w14:textId="77777777" w:rsidTr="00FC277A">
        <w:tc>
          <w:tcPr>
            <w:tcW w:w="5807" w:type="dxa"/>
            <w:vAlign w:val="center"/>
          </w:tcPr>
          <w:p w14:paraId="3A6F02BE"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гранты, предоставляемые иным некоммерческим организациям (за исключением бюджетных и автономных учреждений)</w:t>
            </w:r>
          </w:p>
        </w:tc>
        <w:tc>
          <w:tcPr>
            <w:tcW w:w="851" w:type="dxa"/>
          </w:tcPr>
          <w:p w14:paraId="4FC90B4A"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2430</w:t>
            </w:r>
          </w:p>
        </w:tc>
        <w:tc>
          <w:tcPr>
            <w:tcW w:w="1701" w:type="dxa"/>
          </w:tcPr>
          <w:p w14:paraId="6EC2EEAC"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634</w:t>
            </w:r>
          </w:p>
        </w:tc>
        <w:tc>
          <w:tcPr>
            <w:tcW w:w="1275" w:type="dxa"/>
          </w:tcPr>
          <w:p w14:paraId="474B1FB0"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280B8FA9"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5E930F60"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4AC1AC91"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03061697" w14:textId="77777777" w:rsidR="002851B6" w:rsidRPr="006F4A19" w:rsidRDefault="002851B6" w:rsidP="00FC277A">
            <w:pPr>
              <w:pStyle w:val="ConsPlusNormal"/>
              <w:jc w:val="center"/>
              <w:rPr>
                <w:rFonts w:ascii="Times New Roman" w:hAnsi="Times New Roman" w:cs="Times New Roman"/>
                <w:sz w:val="24"/>
                <w:szCs w:val="24"/>
              </w:rPr>
            </w:pPr>
          </w:p>
        </w:tc>
      </w:tr>
      <w:tr w:rsidR="002851B6" w:rsidRPr="006F4A19" w14:paraId="78130513" w14:textId="77777777" w:rsidTr="00FC277A">
        <w:tc>
          <w:tcPr>
            <w:tcW w:w="5807" w:type="dxa"/>
            <w:vAlign w:val="center"/>
          </w:tcPr>
          <w:p w14:paraId="7A8C79A8"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гранты, предоставляемые другим организациям и физическим лицам</w:t>
            </w:r>
          </w:p>
        </w:tc>
        <w:tc>
          <w:tcPr>
            <w:tcW w:w="851" w:type="dxa"/>
          </w:tcPr>
          <w:p w14:paraId="7A24259A"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2440</w:t>
            </w:r>
          </w:p>
        </w:tc>
        <w:tc>
          <w:tcPr>
            <w:tcW w:w="1701" w:type="dxa"/>
          </w:tcPr>
          <w:p w14:paraId="57C383A6"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810</w:t>
            </w:r>
          </w:p>
        </w:tc>
        <w:tc>
          <w:tcPr>
            <w:tcW w:w="1275" w:type="dxa"/>
          </w:tcPr>
          <w:p w14:paraId="029E5724"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0F81BFC5"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7FA6AB2D"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3801E08C"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3B1036CC" w14:textId="77777777" w:rsidR="002851B6" w:rsidRPr="006F4A19" w:rsidRDefault="002851B6" w:rsidP="00FC277A">
            <w:pPr>
              <w:pStyle w:val="ConsPlusNormal"/>
              <w:jc w:val="center"/>
              <w:rPr>
                <w:rFonts w:ascii="Times New Roman" w:hAnsi="Times New Roman" w:cs="Times New Roman"/>
                <w:sz w:val="24"/>
                <w:szCs w:val="24"/>
              </w:rPr>
            </w:pPr>
          </w:p>
        </w:tc>
      </w:tr>
      <w:tr w:rsidR="002851B6" w:rsidRPr="006F4A19" w14:paraId="4C443A59" w14:textId="77777777" w:rsidTr="00FC277A">
        <w:tc>
          <w:tcPr>
            <w:tcW w:w="5807" w:type="dxa"/>
            <w:vAlign w:val="center"/>
          </w:tcPr>
          <w:p w14:paraId="0CB6A95C"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взносы в международные организации</w:t>
            </w:r>
          </w:p>
        </w:tc>
        <w:tc>
          <w:tcPr>
            <w:tcW w:w="851" w:type="dxa"/>
          </w:tcPr>
          <w:p w14:paraId="568BE0D9"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2450</w:t>
            </w:r>
          </w:p>
        </w:tc>
        <w:tc>
          <w:tcPr>
            <w:tcW w:w="1701" w:type="dxa"/>
          </w:tcPr>
          <w:p w14:paraId="4F3DC809"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862</w:t>
            </w:r>
          </w:p>
        </w:tc>
        <w:tc>
          <w:tcPr>
            <w:tcW w:w="1275" w:type="dxa"/>
          </w:tcPr>
          <w:p w14:paraId="102FEDFE"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19C9F242"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735F7E4D"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317D563F"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3062758C"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2DECEB8E" w14:textId="77777777" w:rsidTr="00FC277A">
        <w:tc>
          <w:tcPr>
            <w:tcW w:w="5807" w:type="dxa"/>
            <w:vAlign w:val="center"/>
          </w:tcPr>
          <w:p w14:paraId="707F54E7"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платежи в целях обеспечения реализации соглашений с правительствами иностранных государств и международными организациями</w:t>
            </w:r>
          </w:p>
        </w:tc>
        <w:tc>
          <w:tcPr>
            <w:tcW w:w="851" w:type="dxa"/>
          </w:tcPr>
          <w:p w14:paraId="5FE90353"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2460</w:t>
            </w:r>
          </w:p>
        </w:tc>
        <w:tc>
          <w:tcPr>
            <w:tcW w:w="1701" w:type="dxa"/>
          </w:tcPr>
          <w:p w14:paraId="09316617"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863</w:t>
            </w:r>
          </w:p>
        </w:tc>
        <w:tc>
          <w:tcPr>
            <w:tcW w:w="1275" w:type="dxa"/>
          </w:tcPr>
          <w:p w14:paraId="47263927"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206B5ADF"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5189DE59"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3123E528"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491B0DCA"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0D33420F" w14:textId="77777777" w:rsidTr="00FC277A">
        <w:tc>
          <w:tcPr>
            <w:tcW w:w="5807" w:type="dxa"/>
            <w:vAlign w:val="center"/>
          </w:tcPr>
          <w:p w14:paraId="75157303"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прочие выплаты (кроме выплат на закупку товаров, работ, услуг)</w:t>
            </w:r>
          </w:p>
        </w:tc>
        <w:tc>
          <w:tcPr>
            <w:tcW w:w="851" w:type="dxa"/>
          </w:tcPr>
          <w:p w14:paraId="52EA1E6B"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2500</w:t>
            </w:r>
          </w:p>
        </w:tc>
        <w:tc>
          <w:tcPr>
            <w:tcW w:w="1701" w:type="dxa"/>
          </w:tcPr>
          <w:p w14:paraId="7A9DD119"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275" w:type="dxa"/>
          </w:tcPr>
          <w:p w14:paraId="136BB14F"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257DD5AE"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677B2D9B"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7B917264"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15DE536D"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4F6B0454" w14:textId="77777777" w:rsidTr="00FC277A">
        <w:tc>
          <w:tcPr>
            <w:tcW w:w="5807" w:type="dxa"/>
            <w:vAlign w:val="center"/>
          </w:tcPr>
          <w:p w14:paraId="0279FB8A"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851" w:type="dxa"/>
          </w:tcPr>
          <w:p w14:paraId="1CB3988E"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2520</w:t>
            </w:r>
          </w:p>
        </w:tc>
        <w:tc>
          <w:tcPr>
            <w:tcW w:w="1701" w:type="dxa"/>
          </w:tcPr>
          <w:p w14:paraId="30F034A4"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831</w:t>
            </w:r>
          </w:p>
        </w:tc>
        <w:tc>
          <w:tcPr>
            <w:tcW w:w="1275" w:type="dxa"/>
          </w:tcPr>
          <w:p w14:paraId="0A2032C6"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10489C71"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4CA64B9B"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22AF47C3"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3960BE23"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61A9019E" w14:textId="77777777" w:rsidTr="00FC277A">
        <w:tc>
          <w:tcPr>
            <w:tcW w:w="5807" w:type="dxa"/>
            <w:vAlign w:val="center"/>
          </w:tcPr>
          <w:p w14:paraId="5791EC85"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расходы на закупку товаров, работ, услуг, всего</w:t>
            </w:r>
          </w:p>
        </w:tc>
        <w:tc>
          <w:tcPr>
            <w:tcW w:w="851" w:type="dxa"/>
          </w:tcPr>
          <w:p w14:paraId="142B9AA3" w14:textId="77777777" w:rsidR="002851B6" w:rsidRPr="006F4A19" w:rsidRDefault="002851B6" w:rsidP="00FC277A">
            <w:pPr>
              <w:pStyle w:val="ConsPlusNormal"/>
              <w:jc w:val="center"/>
              <w:rPr>
                <w:rFonts w:ascii="Times New Roman" w:hAnsi="Times New Roman" w:cs="Times New Roman"/>
                <w:sz w:val="24"/>
                <w:szCs w:val="24"/>
              </w:rPr>
            </w:pPr>
            <w:bookmarkStart w:id="7" w:name="P619"/>
            <w:bookmarkEnd w:id="7"/>
            <w:r w:rsidRPr="006F4A19">
              <w:rPr>
                <w:rFonts w:ascii="Times New Roman" w:hAnsi="Times New Roman" w:cs="Times New Roman"/>
                <w:sz w:val="24"/>
                <w:szCs w:val="24"/>
              </w:rPr>
              <w:t>2600</w:t>
            </w:r>
          </w:p>
        </w:tc>
        <w:tc>
          <w:tcPr>
            <w:tcW w:w="1701" w:type="dxa"/>
          </w:tcPr>
          <w:p w14:paraId="67D81D67"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275" w:type="dxa"/>
          </w:tcPr>
          <w:p w14:paraId="68ECEF7A"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64AC0D36"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3783AE0E"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51B915F8"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448C9E7D" w14:textId="77777777" w:rsidR="002851B6" w:rsidRPr="006F4A19" w:rsidRDefault="002851B6" w:rsidP="00FC277A">
            <w:pPr>
              <w:pStyle w:val="ConsPlusNormal"/>
              <w:jc w:val="center"/>
              <w:rPr>
                <w:rFonts w:ascii="Times New Roman" w:hAnsi="Times New Roman" w:cs="Times New Roman"/>
                <w:sz w:val="24"/>
                <w:szCs w:val="24"/>
              </w:rPr>
            </w:pPr>
          </w:p>
        </w:tc>
      </w:tr>
      <w:tr w:rsidR="002851B6" w:rsidRPr="006F4A19" w14:paraId="7316BB1D" w14:textId="77777777" w:rsidTr="00FC277A">
        <w:tc>
          <w:tcPr>
            <w:tcW w:w="5807" w:type="dxa"/>
            <w:vAlign w:val="center"/>
          </w:tcPr>
          <w:p w14:paraId="2BAFECEE" w14:textId="7B4E487E"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том числе: закупку научно-исследовательских и опытно-конструкторских </w:t>
            </w:r>
            <w:r w:rsidR="007D4ED2">
              <w:rPr>
                <w:rFonts w:ascii="Times New Roman" w:hAnsi="Times New Roman" w:cs="Times New Roman"/>
                <w:sz w:val="24"/>
                <w:szCs w:val="24"/>
              </w:rPr>
              <w:t xml:space="preserve">и технологических </w:t>
            </w:r>
            <w:r w:rsidRPr="006F4A19">
              <w:rPr>
                <w:rFonts w:ascii="Times New Roman" w:hAnsi="Times New Roman" w:cs="Times New Roman"/>
                <w:sz w:val="24"/>
                <w:szCs w:val="24"/>
              </w:rPr>
              <w:t>работ</w:t>
            </w:r>
          </w:p>
        </w:tc>
        <w:tc>
          <w:tcPr>
            <w:tcW w:w="851" w:type="dxa"/>
          </w:tcPr>
          <w:p w14:paraId="17213AD5"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2610</w:t>
            </w:r>
          </w:p>
        </w:tc>
        <w:tc>
          <w:tcPr>
            <w:tcW w:w="1701" w:type="dxa"/>
          </w:tcPr>
          <w:p w14:paraId="70DAC515"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241</w:t>
            </w:r>
          </w:p>
        </w:tc>
        <w:tc>
          <w:tcPr>
            <w:tcW w:w="1275" w:type="dxa"/>
          </w:tcPr>
          <w:p w14:paraId="13C7B051"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6EC3C64D"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679B5E9F"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4E89F445"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1D6CD43C" w14:textId="77777777" w:rsidR="002851B6" w:rsidRPr="006F4A19" w:rsidRDefault="002851B6" w:rsidP="00FC277A">
            <w:pPr>
              <w:pStyle w:val="ConsPlusNormal"/>
              <w:jc w:val="center"/>
              <w:rPr>
                <w:rFonts w:ascii="Times New Roman" w:hAnsi="Times New Roman" w:cs="Times New Roman"/>
                <w:sz w:val="24"/>
                <w:szCs w:val="24"/>
              </w:rPr>
            </w:pPr>
          </w:p>
        </w:tc>
      </w:tr>
      <w:tr w:rsidR="002851B6" w:rsidRPr="006F4A19" w14:paraId="1D50B4F1" w14:textId="77777777" w:rsidTr="00FC277A">
        <w:tc>
          <w:tcPr>
            <w:tcW w:w="5807" w:type="dxa"/>
            <w:vAlign w:val="center"/>
          </w:tcPr>
          <w:p w14:paraId="4A154604"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закупку товаров, работ, услуг в целях капитального ремонта государственного (муниципального) имущества</w:t>
            </w:r>
          </w:p>
        </w:tc>
        <w:tc>
          <w:tcPr>
            <w:tcW w:w="851" w:type="dxa"/>
          </w:tcPr>
          <w:p w14:paraId="2D2BD24F"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2630</w:t>
            </w:r>
          </w:p>
        </w:tc>
        <w:tc>
          <w:tcPr>
            <w:tcW w:w="1701" w:type="dxa"/>
          </w:tcPr>
          <w:p w14:paraId="052FE5C9"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243</w:t>
            </w:r>
          </w:p>
        </w:tc>
        <w:tc>
          <w:tcPr>
            <w:tcW w:w="1275" w:type="dxa"/>
          </w:tcPr>
          <w:p w14:paraId="198F15A1"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213D9184"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52042821"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04845627"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63E9D9AD" w14:textId="77777777" w:rsidR="002851B6" w:rsidRPr="006F4A19" w:rsidRDefault="002851B6" w:rsidP="00FC277A">
            <w:pPr>
              <w:pStyle w:val="ConsPlusNormal"/>
              <w:jc w:val="center"/>
              <w:rPr>
                <w:rFonts w:ascii="Times New Roman" w:hAnsi="Times New Roman" w:cs="Times New Roman"/>
                <w:sz w:val="24"/>
                <w:szCs w:val="24"/>
              </w:rPr>
            </w:pPr>
          </w:p>
        </w:tc>
      </w:tr>
      <w:tr w:rsidR="002851B6" w:rsidRPr="006F4A19" w14:paraId="33D305D4" w14:textId="77777777" w:rsidTr="00FC277A">
        <w:tc>
          <w:tcPr>
            <w:tcW w:w="5807" w:type="dxa"/>
            <w:vAlign w:val="center"/>
          </w:tcPr>
          <w:p w14:paraId="3C3A3507" w14:textId="3EAF55BD"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lastRenderedPageBreak/>
              <w:t>прочую закупку товаров, работ и услуг</w:t>
            </w:r>
          </w:p>
        </w:tc>
        <w:tc>
          <w:tcPr>
            <w:tcW w:w="851" w:type="dxa"/>
          </w:tcPr>
          <w:p w14:paraId="20111F38"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2640</w:t>
            </w:r>
          </w:p>
        </w:tc>
        <w:tc>
          <w:tcPr>
            <w:tcW w:w="1701" w:type="dxa"/>
          </w:tcPr>
          <w:p w14:paraId="4BE75A5F"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244</w:t>
            </w:r>
          </w:p>
        </w:tc>
        <w:tc>
          <w:tcPr>
            <w:tcW w:w="1275" w:type="dxa"/>
          </w:tcPr>
          <w:p w14:paraId="0582BCBE"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038F6A6B"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2FF2307D"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793AE5ED"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6393AFFA" w14:textId="77777777" w:rsidR="002851B6" w:rsidRPr="006F4A19" w:rsidRDefault="002851B6" w:rsidP="00FC277A">
            <w:pPr>
              <w:pStyle w:val="ConsPlusNormal"/>
              <w:jc w:val="center"/>
              <w:rPr>
                <w:rFonts w:ascii="Times New Roman" w:hAnsi="Times New Roman" w:cs="Times New Roman"/>
                <w:sz w:val="24"/>
                <w:szCs w:val="24"/>
              </w:rPr>
            </w:pPr>
          </w:p>
        </w:tc>
      </w:tr>
      <w:tr w:rsidR="002851B6" w:rsidRPr="006F4A19" w14:paraId="3ACB0EFC" w14:textId="77777777" w:rsidTr="00FC277A">
        <w:tc>
          <w:tcPr>
            <w:tcW w:w="5807" w:type="dxa"/>
            <w:vAlign w:val="center"/>
          </w:tcPr>
          <w:p w14:paraId="41936118" w14:textId="74500F72" w:rsidR="002851B6" w:rsidRPr="006F4A19" w:rsidRDefault="007D4ED2" w:rsidP="00FC277A">
            <w:pPr>
              <w:pStyle w:val="ConsPlusNormal"/>
              <w:jc w:val="both"/>
              <w:rPr>
                <w:rFonts w:ascii="Times New Roman" w:hAnsi="Times New Roman" w:cs="Times New Roman"/>
                <w:sz w:val="24"/>
                <w:szCs w:val="24"/>
              </w:rPr>
            </w:pPr>
            <w:r>
              <w:rPr>
                <w:rFonts w:ascii="Times New Roman" w:hAnsi="Times New Roman" w:cs="Times New Roman"/>
                <w:sz w:val="24"/>
                <w:szCs w:val="24"/>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851" w:type="dxa"/>
          </w:tcPr>
          <w:p w14:paraId="4E00AFB5" w14:textId="1965D0CD" w:rsidR="002851B6" w:rsidRPr="006F4A19" w:rsidRDefault="007D4ED2" w:rsidP="00FC277A">
            <w:pPr>
              <w:pStyle w:val="ConsPlusNormal"/>
              <w:jc w:val="center"/>
              <w:rPr>
                <w:rFonts w:ascii="Times New Roman" w:hAnsi="Times New Roman" w:cs="Times New Roman"/>
                <w:sz w:val="24"/>
                <w:szCs w:val="24"/>
              </w:rPr>
            </w:pPr>
            <w:r>
              <w:rPr>
                <w:rFonts w:ascii="Times New Roman" w:hAnsi="Times New Roman" w:cs="Times New Roman"/>
                <w:sz w:val="24"/>
                <w:szCs w:val="24"/>
              </w:rPr>
              <w:t>2650</w:t>
            </w:r>
          </w:p>
        </w:tc>
        <w:tc>
          <w:tcPr>
            <w:tcW w:w="1701" w:type="dxa"/>
          </w:tcPr>
          <w:p w14:paraId="0B61925E" w14:textId="647E0F03" w:rsidR="002851B6" w:rsidRPr="006F4A19" w:rsidRDefault="007D4ED2" w:rsidP="00FC277A">
            <w:pPr>
              <w:pStyle w:val="ConsPlusNormal"/>
              <w:jc w:val="center"/>
              <w:rPr>
                <w:rFonts w:ascii="Times New Roman" w:hAnsi="Times New Roman" w:cs="Times New Roman"/>
                <w:sz w:val="24"/>
                <w:szCs w:val="24"/>
              </w:rPr>
            </w:pPr>
            <w:r>
              <w:rPr>
                <w:rFonts w:ascii="Times New Roman" w:hAnsi="Times New Roman" w:cs="Times New Roman"/>
                <w:sz w:val="24"/>
                <w:szCs w:val="24"/>
              </w:rPr>
              <w:t>246</w:t>
            </w:r>
          </w:p>
        </w:tc>
        <w:tc>
          <w:tcPr>
            <w:tcW w:w="1275" w:type="dxa"/>
          </w:tcPr>
          <w:p w14:paraId="3938CAEF"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52CE01CC"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4427DA2F"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47EA0634"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77FCDD84" w14:textId="77777777" w:rsidR="002851B6" w:rsidRPr="006F4A19" w:rsidRDefault="002851B6" w:rsidP="00FC277A">
            <w:pPr>
              <w:pStyle w:val="ConsPlusNormal"/>
              <w:jc w:val="center"/>
              <w:rPr>
                <w:rFonts w:ascii="Times New Roman" w:hAnsi="Times New Roman" w:cs="Times New Roman"/>
                <w:sz w:val="24"/>
                <w:szCs w:val="24"/>
              </w:rPr>
            </w:pPr>
          </w:p>
        </w:tc>
      </w:tr>
      <w:tr w:rsidR="007D4ED2" w:rsidRPr="006F4A19" w14:paraId="315FCDBB" w14:textId="77777777" w:rsidTr="00FC277A">
        <w:tc>
          <w:tcPr>
            <w:tcW w:w="5807" w:type="dxa"/>
            <w:vAlign w:val="center"/>
          </w:tcPr>
          <w:p w14:paraId="37D3BC7D" w14:textId="61C27999" w:rsidR="007D4ED2" w:rsidRDefault="007D4ED2" w:rsidP="00FC277A">
            <w:pPr>
              <w:pStyle w:val="ConsPlusNormal"/>
              <w:jc w:val="both"/>
              <w:rPr>
                <w:rFonts w:ascii="Times New Roman" w:hAnsi="Times New Roman" w:cs="Times New Roman"/>
                <w:sz w:val="24"/>
                <w:szCs w:val="24"/>
              </w:rPr>
            </w:pPr>
            <w:r>
              <w:rPr>
                <w:rFonts w:ascii="Times New Roman" w:hAnsi="Times New Roman" w:cs="Times New Roman"/>
                <w:sz w:val="24"/>
                <w:szCs w:val="24"/>
              </w:rPr>
              <w:t>закупку энергетических ресурсов</w:t>
            </w:r>
          </w:p>
        </w:tc>
        <w:tc>
          <w:tcPr>
            <w:tcW w:w="851" w:type="dxa"/>
          </w:tcPr>
          <w:p w14:paraId="50F2EAB0" w14:textId="1C9D5301" w:rsidR="007D4ED2" w:rsidRDefault="007D4ED2" w:rsidP="00FC277A">
            <w:pPr>
              <w:pStyle w:val="ConsPlusNormal"/>
              <w:jc w:val="center"/>
              <w:rPr>
                <w:rFonts w:ascii="Times New Roman" w:hAnsi="Times New Roman" w:cs="Times New Roman"/>
                <w:sz w:val="24"/>
                <w:szCs w:val="24"/>
              </w:rPr>
            </w:pPr>
            <w:r>
              <w:rPr>
                <w:rFonts w:ascii="Times New Roman" w:hAnsi="Times New Roman" w:cs="Times New Roman"/>
                <w:sz w:val="24"/>
                <w:szCs w:val="24"/>
              </w:rPr>
              <w:t>2660</w:t>
            </w:r>
          </w:p>
        </w:tc>
        <w:tc>
          <w:tcPr>
            <w:tcW w:w="1701" w:type="dxa"/>
          </w:tcPr>
          <w:p w14:paraId="122255A1" w14:textId="01ACDE10" w:rsidR="007D4ED2" w:rsidRDefault="007D4ED2" w:rsidP="00FC277A">
            <w:pPr>
              <w:pStyle w:val="ConsPlusNormal"/>
              <w:jc w:val="center"/>
              <w:rPr>
                <w:rFonts w:ascii="Times New Roman" w:hAnsi="Times New Roman" w:cs="Times New Roman"/>
                <w:sz w:val="24"/>
                <w:szCs w:val="24"/>
              </w:rPr>
            </w:pPr>
            <w:r>
              <w:rPr>
                <w:rFonts w:ascii="Times New Roman" w:hAnsi="Times New Roman" w:cs="Times New Roman"/>
                <w:sz w:val="24"/>
                <w:szCs w:val="24"/>
              </w:rPr>
              <w:t>247</w:t>
            </w:r>
          </w:p>
        </w:tc>
        <w:tc>
          <w:tcPr>
            <w:tcW w:w="1275" w:type="dxa"/>
          </w:tcPr>
          <w:p w14:paraId="4A3BC659" w14:textId="77777777" w:rsidR="007D4ED2" w:rsidRPr="006F4A19" w:rsidRDefault="007D4ED2" w:rsidP="00FC277A">
            <w:pPr>
              <w:pStyle w:val="ConsPlusNormal"/>
              <w:jc w:val="center"/>
              <w:rPr>
                <w:rFonts w:ascii="Times New Roman" w:hAnsi="Times New Roman" w:cs="Times New Roman"/>
                <w:sz w:val="24"/>
                <w:szCs w:val="24"/>
              </w:rPr>
            </w:pPr>
          </w:p>
        </w:tc>
        <w:tc>
          <w:tcPr>
            <w:tcW w:w="1560" w:type="dxa"/>
          </w:tcPr>
          <w:p w14:paraId="72351B65" w14:textId="77777777" w:rsidR="007D4ED2" w:rsidRPr="006F4A19" w:rsidRDefault="007D4ED2" w:rsidP="00FC277A">
            <w:pPr>
              <w:pStyle w:val="ConsPlusNormal"/>
              <w:jc w:val="center"/>
              <w:rPr>
                <w:rFonts w:ascii="Times New Roman" w:hAnsi="Times New Roman" w:cs="Times New Roman"/>
                <w:sz w:val="24"/>
                <w:szCs w:val="24"/>
              </w:rPr>
            </w:pPr>
          </w:p>
        </w:tc>
        <w:tc>
          <w:tcPr>
            <w:tcW w:w="1559" w:type="dxa"/>
          </w:tcPr>
          <w:p w14:paraId="7A68F470" w14:textId="77777777" w:rsidR="007D4ED2" w:rsidRPr="006F4A19" w:rsidRDefault="007D4ED2" w:rsidP="00FC277A">
            <w:pPr>
              <w:pStyle w:val="ConsPlusNormal"/>
              <w:jc w:val="center"/>
              <w:rPr>
                <w:rFonts w:ascii="Times New Roman" w:hAnsi="Times New Roman" w:cs="Times New Roman"/>
                <w:sz w:val="24"/>
                <w:szCs w:val="24"/>
              </w:rPr>
            </w:pPr>
          </w:p>
        </w:tc>
        <w:tc>
          <w:tcPr>
            <w:tcW w:w="1276" w:type="dxa"/>
          </w:tcPr>
          <w:p w14:paraId="27766B8B" w14:textId="77777777" w:rsidR="007D4ED2" w:rsidRPr="006F4A19" w:rsidRDefault="007D4ED2" w:rsidP="00FC277A">
            <w:pPr>
              <w:pStyle w:val="ConsPlusNormal"/>
              <w:jc w:val="center"/>
              <w:rPr>
                <w:rFonts w:ascii="Times New Roman" w:hAnsi="Times New Roman" w:cs="Times New Roman"/>
                <w:sz w:val="24"/>
                <w:szCs w:val="24"/>
              </w:rPr>
            </w:pPr>
          </w:p>
        </w:tc>
        <w:tc>
          <w:tcPr>
            <w:tcW w:w="1278" w:type="dxa"/>
          </w:tcPr>
          <w:p w14:paraId="05087AE8" w14:textId="77777777" w:rsidR="007D4ED2" w:rsidRPr="006F4A19" w:rsidRDefault="007D4ED2" w:rsidP="00FC277A">
            <w:pPr>
              <w:pStyle w:val="ConsPlusNormal"/>
              <w:jc w:val="center"/>
              <w:rPr>
                <w:rFonts w:ascii="Times New Roman" w:hAnsi="Times New Roman" w:cs="Times New Roman"/>
                <w:sz w:val="24"/>
                <w:szCs w:val="24"/>
              </w:rPr>
            </w:pPr>
          </w:p>
        </w:tc>
      </w:tr>
      <w:tr w:rsidR="002851B6" w:rsidRPr="006F4A19" w14:paraId="0BE35D4D" w14:textId="77777777" w:rsidTr="00FC277A">
        <w:tc>
          <w:tcPr>
            <w:tcW w:w="5807" w:type="dxa"/>
            <w:vAlign w:val="center"/>
          </w:tcPr>
          <w:p w14:paraId="1B0AA11B" w14:textId="47800A01"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капитальные вложения в объекты муниципальной собственности, всего</w:t>
            </w:r>
          </w:p>
        </w:tc>
        <w:tc>
          <w:tcPr>
            <w:tcW w:w="851" w:type="dxa"/>
          </w:tcPr>
          <w:p w14:paraId="01D34E32" w14:textId="34AF493F"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w:t>
            </w:r>
            <w:r w:rsidR="007D4ED2">
              <w:rPr>
                <w:rFonts w:ascii="Times New Roman" w:hAnsi="Times New Roman" w:cs="Times New Roman"/>
                <w:sz w:val="24"/>
                <w:szCs w:val="24"/>
              </w:rPr>
              <w:t>70</w:t>
            </w:r>
            <w:r w:rsidRPr="006F4A19">
              <w:rPr>
                <w:rFonts w:ascii="Times New Roman" w:hAnsi="Times New Roman" w:cs="Times New Roman"/>
                <w:sz w:val="24"/>
                <w:szCs w:val="24"/>
              </w:rPr>
              <w:t>0</w:t>
            </w:r>
          </w:p>
        </w:tc>
        <w:tc>
          <w:tcPr>
            <w:tcW w:w="1701" w:type="dxa"/>
          </w:tcPr>
          <w:p w14:paraId="226B8F49"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400</w:t>
            </w:r>
          </w:p>
        </w:tc>
        <w:tc>
          <w:tcPr>
            <w:tcW w:w="1275" w:type="dxa"/>
          </w:tcPr>
          <w:p w14:paraId="1364A310"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16D0687E"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54456EC8"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06B7D3AA"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553FCE8A" w14:textId="77777777" w:rsidR="002851B6" w:rsidRPr="006F4A19" w:rsidRDefault="002851B6" w:rsidP="00FC277A">
            <w:pPr>
              <w:pStyle w:val="ConsPlusNormal"/>
              <w:jc w:val="center"/>
              <w:rPr>
                <w:rFonts w:ascii="Times New Roman" w:hAnsi="Times New Roman" w:cs="Times New Roman"/>
                <w:sz w:val="24"/>
                <w:szCs w:val="24"/>
              </w:rPr>
            </w:pPr>
          </w:p>
        </w:tc>
      </w:tr>
      <w:tr w:rsidR="002851B6" w:rsidRPr="006F4A19" w14:paraId="2EAABEDA" w14:textId="77777777" w:rsidTr="00FC277A">
        <w:tc>
          <w:tcPr>
            <w:tcW w:w="5807" w:type="dxa"/>
            <w:vAlign w:val="center"/>
          </w:tcPr>
          <w:p w14:paraId="2C7F0C4B" w14:textId="3323E3D9"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 приобретение объектов недвижимого имущества</w:t>
            </w:r>
            <w:r w:rsidR="007D4ED2">
              <w:rPr>
                <w:rFonts w:ascii="Times New Roman" w:hAnsi="Times New Roman" w:cs="Times New Roman"/>
                <w:sz w:val="24"/>
                <w:szCs w:val="24"/>
              </w:rPr>
              <w:t xml:space="preserve"> </w:t>
            </w:r>
            <w:r w:rsidRPr="006F4A19">
              <w:rPr>
                <w:rFonts w:ascii="Times New Roman" w:hAnsi="Times New Roman" w:cs="Times New Roman"/>
                <w:sz w:val="24"/>
                <w:szCs w:val="24"/>
              </w:rPr>
              <w:t>муниципальными учреждениями</w:t>
            </w:r>
          </w:p>
        </w:tc>
        <w:tc>
          <w:tcPr>
            <w:tcW w:w="851" w:type="dxa"/>
          </w:tcPr>
          <w:p w14:paraId="2107715D" w14:textId="385642A2"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w:t>
            </w:r>
            <w:r w:rsidR="007D4ED2">
              <w:rPr>
                <w:rFonts w:ascii="Times New Roman" w:hAnsi="Times New Roman" w:cs="Times New Roman"/>
                <w:sz w:val="24"/>
                <w:szCs w:val="24"/>
              </w:rPr>
              <w:t>7</w:t>
            </w:r>
            <w:r w:rsidRPr="006F4A19">
              <w:rPr>
                <w:rFonts w:ascii="Times New Roman" w:hAnsi="Times New Roman" w:cs="Times New Roman"/>
                <w:sz w:val="24"/>
                <w:szCs w:val="24"/>
              </w:rPr>
              <w:t>1</w:t>
            </w:r>
            <w:r w:rsidR="007D4ED2">
              <w:rPr>
                <w:rFonts w:ascii="Times New Roman" w:hAnsi="Times New Roman" w:cs="Times New Roman"/>
                <w:sz w:val="24"/>
                <w:szCs w:val="24"/>
              </w:rPr>
              <w:t>0</w:t>
            </w:r>
          </w:p>
        </w:tc>
        <w:tc>
          <w:tcPr>
            <w:tcW w:w="1701" w:type="dxa"/>
          </w:tcPr>
          <w:p w14:paraId="3594C7A4"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406</w:t>
            </w:r>
          </w:p>
        </w:tc>
        <w:tc>
          <w:tcPr>
            <w:tcW w:w="1275" w:type="dxa"/>
          </w:tcPr>
          <w:p w14:paraId="27BBA3AA"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6482765D"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7C03C42B"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3789A586"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369FE1EB" w14:textId="77777777" w:rsidR="002851B6" w:rsidRPr="006F4A19" w:rsidRDefault="002851B6" w:rsidP="00FC277A">
            <w:pPr>
              <w:pStyle w:val="ConsPlusNormal"/>
              <w:jc w:val="center"/>
              <w:rPr>
                <w:rFonts w:ascii="Times New Roman" w:hAnsi="Times New Roman" w:cs="Times New Roman"/>
                <w:sz w:val="24"/>
                <w:szCs w:val="24"/>
              </w:rPr>
            </w:pPr>
          </w:p>
        </w:tc>
      </w:tr>
      <w:tr w:rsidR="002851B6" w:rsidRPr="006F4A19" w14:paraId="35C45796" w14:textId="77777777" w:rsidTr="00FC277A">
        <w:tc>
          <w:tcPr>
            <w:tcW w:w="5807" w:type="dxa"/>
            <w:vAlign w:val="center"/>
          </w:tcPr>
          <w:p w14:paraId="676879CC" w14:textId="51CF9E4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строительство (реконструкция) объектов недвижимого имущества муниципальными учреждениями</w:t>
            </w:r>
          </w:p>
        </w:tc>
        <w:tc>
          <w:tcPr>
            <w:tcW w:w="851" w:type="dxa"/>
          </w:tcPr>
          <w:p w14:paraId="2E1587B0" w14:textId="4A23224D"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w:t>
            </w:r>
            <w:r w:rsidR="007D4ED2">
              <w:rPr>
                <w:rFonts w:ascii="Times New Roman" w:hAnsi="Times New Roman" w:cs="Times New Roman"/>
                <w:sz w:val="24"/>
                <w:szCs w:val="24"/>
              </w:rPr>
              <w:t>7</w:t>
            </w:r>
            <w:r w:rsidRPr="006F4A19">
              <w:rPr>
                <w:rFonts w:ascii="Times New Roman" w:hAnsi="Times New Roman" w:cs="Times New Roman"/>
                <w:sz w:val="24"/>
                <w:szCs w:val="24"/>
              </w:rPr>
              <w:t>2</w:t>
            </w:r>
            <w:r w:rsidR="007D4ED2">
              <w:rPr>
                <w:rFonts w:ascii="Times New Roman" w:hAnsi="Times New Roman" w:cs="Times New Roman"/>
                <w:sz w:val="24"/>
                <w:szCs w:val="24"/>
              </w:rPr>
              <w:t>0</w:t>
            </w:r>
          </w:p>
        </w:tc>
        <w:tc>
          <w:tcPr>
            <w:tcW w:w="1701" w:type="dxa"/>
          </w:tcPr>
          <w:p w14:paraId="0B033917"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407</w:t>
            </w:r>
          </w:p>
        </w:tc>
        <w:tc>
          <w:tcPr>
            <w:tcW w:w="1275" w:type="dxa"/>
          </w:tcPr>
          <w:p w14:paraId="15B1EC24"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65BCF12D"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1C7D2BDC"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0908489A"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1DD5FFD5" w14:textId="77777777" w:rsidR="002851B6" w:rsidRPr="006F4A19" w:rsidRDefault="002851B6" w:rsidP="00FC277A">
            <w:pPr>
              <w:pStyle w:val="ConsPlusNormal"/>
              <w:jc w:val="center"/>
              <w:rPr>
                <w:rFonts w:ascii="Times New Roman" w:hAnsi="Times New Roman" w:cs="Times New Roman"/>
                <w:sz w:val="24"/>
                <w:szCs w:val="24"/>
              </w:rPr>
            </w:pPr>
          </w:p>
        </w:tc>
      </w:tr>
      <w:tr w:rsidR="00457E27" w:rsidRPr="006F4A19" w14:paraId="3D0365A3" w14:textId="77777777" w:rsidTr="00FC277A">
        <w:tc>
          <w:tcPr>
            <w:tcW w:w="5807" w:type="dxa"/>
            <w:vAlign w:val="center"/>
          </w:tcPr>
          <w:p w14:paraId="560B1D42" w14:textId="132AC01A" w:rsidR="00457E27" w:rsidRPr="006F4A19" w:rsidRDefault="007D4ED2" w:rsidP="00FC277A">
            <w:pPr>
              <w:pStyle w:val="ConsPlusNormal"/>
              <w:rPr>
                <w:rFonts w:ascii="Times New Roman" w:hAnsi="Times New Roman" w:cs="Times New Roman"/>
                <w:sz w:val="24"/>
                <w:szCs w:val="24"/>
              </w:rPr>
            </w:pPr>
            <w:r>
              <w:rPr>
                <w:rFonts w:ascii="Times New Roman" w:hAnsi="Times New Roman" w:cs="Times New Roman"/>
                <w:sz w:val="24"/>
                <w:szCs w:val="24"/>
              </w:rPr>
              <w:t>с</w:t>
            </w:r>
            <w:r w:rsidR="00457E27" w:rsidRPr="006F4A19">
              <w:rPr>
                <w:rFonts w:ascii="Times New Roman" w:hAnsi="Times New Roman" w:cs="Times New Roman"/>
                <w:sz w:val="24"/>
                <w:szCs w:val="24"/>
              </w:rPr>
              <w:t>пециальные расходы</w:t>
            </w:r>
          </w:p>
        </w:tc>
        <w:tc>
          <w:tcPr>
            <w:tcW w:w="851" w:type="dxa"/>
          </w:tcPr>
          <w:p w14:paraId="036E5654" w14:textId="015B6A5F" w:rsidR="00457E27" w:rsidRPr="006F4A19" w:rsidRDefault="00457E27"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2800</w:t>
            </w:r>
          </w:p>
        </w:tc>
        <w:tc>
          <w:tcPr>
            <w:tcW w:w="1701" w:type="dxa"/>
          </w:tcPr>
          <w:p w14:paraId="3AF296D4" w14:textId="74A0B716" w:rsidR="00457E27" w:rsidRPr="006F4A19" w:rsidRDefault="00457E27"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880</w:t>
            </w:r>
          </w:p>
        </w:tc>
        <w:tc>
          <w:tcPr>
            <w:tcW w:w="1275" w:type="dxa"/>
          </w:tcPr>
          <w:p w14:paraId="07911358" w14:textId="77777777" w:rsidR="00457E27" w:rsidRPr="006F4A19" w:rsidRDefault="00457E27" w:rsidP="00FC277A">
            <w:pPr>
              <w:pStyle w:val="ConsPlusNormal"/>
              <w:jc w:val="center"/>
              <w:rPr>
                <w:rFonts w:ascii="Times New Roman" w:hAnsi="Times New Roman" w:cs="Times New Roman"/>
                <w:sz w:val="24"/>
                <w:szCs w:val="24"/>
              </w:rPr>
            </w:pPr>
          </w:p>
        </w:tc>
        <w:tc>
          <w:tcPr>
            <w:tcW w:w="1560" w:type="dxa"/>
          </w:tcPr>
          <w:p w14:paraId="639FBFA7" w14:textId="77777777" w:rsidR="00457E27" w:rsidRPr="006F4A19" w:rsidRDefault="00457E27" w:rsidP="00FC277A">
            <w:pPr>
              <w:pStyle w:val="ConsPlusNormal"/>
              <w:jc w:val="center"/>
              <w:rPr>
                <w:rFonts w:ascii="Times New Roman" w:hAnsi="Times New Roman" w:cs="Times New Roman"/>
                <w:sz w:val="24"/>
                <w:szCs w:val="24"/>
              </w:rPr>
            </w:pPr>
          </w:p>
        </w:tc>
        <w:tc>
          <w:tcPr>
            <w:tcW w:w="1559" w:type="dxa"/>
          </w:tcPr>
          <w:p w14:paraId="02885BB7" w14:textId="77777777" w:rsidR="00457E27" w:rsidRPr="006F4A19" w:rsidRDefault="00457E27" w:rsidP="00FC277A">
            <w:pPr>
              <w:pStyle w:val="ConsPlusNormal"/>
              <w:jc w:val="center"/>
              <w:rPr>
                <w:rFonts w:ascii="Times New Roman" w:hAnsi="Times New Roman" w:cs="Times New Roman"/>
                <w:sz w:val="24"/>
                <w:szCs w:val="24"/>
              </w:rPr>
            </w:pPr>
          </w:p>
        </w:tc>
        <w:tc>
          <w:tcPr>
            <w:tcW w:w="1276" w:type="dxa"/>
          </w:tcPr>
          <w:p w14:paraId="44331A20" w14:textId="77777777" w:rsidR="00457E27" w:rsidRPr="006F4A19" w:rsidRDefault="00457E27" w:rsidP="00FC277A">
            <w:pPr>
              <w:pStyle w:val="ConsPlusNormal"/>
              <w:jc w:val="center"/>
              <w:rPr>
                <w:rFonts w:ascii="Times New Roman" w:hAnsi="Times New Roman" w:cs="Times New Roman"/>
                <w:sz w:val="24"/>
                <w:szCs w:val="24"/>
              </w:rPr>
            </w:pPr>
          </w:p>
        </w:tc>
        <w:tc>
          <w:tcPr>
            <w:tcW w:w="1278" w:type="dxa"/>
          </w:tcPr>
          <w:p w14:paraId="777E22A1" w14:textId="77777777" w:rsidR="00457E27" w:rsidRPr="006F4A19" w:rsidRDefault="00457E27" w:rsidP="00FC277A">
            <w:pPr>
              <w:pStyle w:val="ConsPlusNormal"/>
              <w:jc w:val="center"/>
              <w:rPr>
                <w:rFonts w:ascii="Times New Roman" w:hAnsi="Times New Roman" w:cs="Times New Roman"/>
                <w:sz w:val="24"/>
                <w:szCs w:val="24"/>
              </w:rPr>
            </w:pPr>
          </w:p>
        </w:tc>
      </w:tr>
      <w:tr w:rsidR="002851B6" w:rsidRPr="006F4A19" w14:paraId="1753FDDA" w14:textId="77777777" w:rsidTr="00FC277A">
        <w:tc>
          <w:tcPr>
            <w:tcW w:w="5807" w:type="dxa"/>
            <w:vAlign w:val="center"/>
          </w:tcPr>
          <w:p w14:paraId="4860DABA"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Выплаты, уменьшающие доход, всего</w:t>
            </w:r>
          </w:p>
        </w:tc>
        <w:tc>
          <w:tcPr>
            <w:tcW w:w="851" w:type="dxa"/>
          </w:tcPr>
          <w:p w14:paraId="46B3E51E"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3000</w:t>
            </w:r>
          </w:p>
        </w:tc>
        <w:tc>
          <w:tcPr>
            <w:tcW w:w="1701" w:type="dxa"/>
          </w:tcPr>
          <w:p w14:paraId="7E6977AD"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100</w:t>
            </w:r>
          </w:p>
        </w:tc>
        <w:tc>
          <w:tcPr>
            <w:tcW w:w="1275" w:type="dxa"/>
          </w:tcPr>
          <w:p w14:paraId="2F212880"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261B8BB2"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09CAF34D"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49E476F6"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5CB498BA"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793B23DC" w14:textId="77777777" w:rsidTr="00FC277A">
        <w:tc>
          <w:tcPr>
            <w:tcW w:w="5807" w:type="dxa"/>
            <w:vAlign w:val="center"/>
          </w:tcPr>
          <w:p w14:paraId="0C3E455A"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 налог на прибыль</w:t>
            </w:r>
          </w:p>
        </w:tc>
        <w:tc>
          <w:tcPr>
            <w:tcW w:w="851" w:type="dxa"/>
          </w:tcPr>
          <w:p w14:paraId="4BF7472A"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3010</w:t>
            </w:r>
          </w:p>
        </w:tc>
        <w:tc>
          <w:tcPr>
            <w:tcW w:w="1701" w:type="dxa"/>
          </w:tcPr>
          <w:p w14:paraId="6871FC4F" w14:textId="77777777" w:rsidR="002851B6" w:rsidRPr="006F4A19" w:rsidRDefault="002851B6" w:rsidP="00FC277A">
            <w:pPr>
              <w:pStyle w:val="ConsPlusNormal"/>
              <w:jc w:val="center"/>
              <w:rPr>
                <w:rFonts w:ascii="Times New Roman" w:hAnsi="Times New Roman" w:cs="Times New Roman"/>
                <w:sz w:val="24"/>
                <w:szCs w:val="24"/>
              </w:rPr>
            </w:pPr>
          </w:p>
        </w:tc>
        <w:tc>
          <w:tcPr>
            <w:tcW w:w="1275" w:type="dxa"/>
          </w:tcPr>
          <w:p w14:paraId="77E94BAC"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4C08F1AE"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0E2C8525"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5CFC8341"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5E4431E6"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10F3BFA6" w14:textId="77777777" w:rsidTr="00FC277A">
        <w:tc>
          <w:tcPr>
            <w:tcW w:w="5807" w:type="dxa"/>
            <w:vAlign w:val="center"/>
          </w:tcPr>
          <w:p w14:paraId="6CDBB0EC"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налог на добавленную стоимость</w:t>
            </w:r>
          </w:p>
        </w:tc>
        <w:tc>
          <w:tcPr>
            <w:tcW w:w="851" w:type="dxa"/>
          </w:tcPr>
          <w:p w14:paraId="431F2D45"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3020</w:t>
            </w:r>
          </w:p>
        </w:tc>
        <w:tc>
          <w:tcPr>
            <w:tcW w:w="1701" w:type="dxa"/>
          </w:tcPr>
          <w:p w14:paraId="1E187A53" w14:textId="77777777" w:rsidR="002851B6" w:rsidRPr="006F4A19" w:rsidRDefault="002851B6" w:rsidP="00FC277A">
            <w:pPr>
              <w:pStyle w:val="ConsPlusNormal"/>
              <w:jc w:val="center"/>
              <w:rPr>
                <w:rFonts w:ascii="Times New Roman" w:hAnsi="Times New Roman" w:cs="Times New Roman"/>
                <w:sz w:val="24"/>
                <w:szCs w:val="24"/>
              </w:rPr>
            </w:pPr>
          </w:p>
        </w:tc>
        <w:tc>
          <w:tcPr>
            <w:tcW w:w="1275" w:type="dxa"/>
          </w:tcPr>
          <w:p w14:paraId="2C1975DB"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67CB12C5"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749C02F4"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202A405B"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0FF3A453"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1CB2ED1B" w14:textId="77777777" w:rsidTr="00FC277A">
        <w:tc>
          <w:tcPr>
            <w:tcW w:w="5807" w:type="dxa"/>
            <w:vAlign w:val="center"/>
          </w:tcPr>
          <w:p w14:paraId="720BFF52"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прочие налоги, уменьшающие доход</w:t>
            </w:r>
          </w:p>
        </w:tc>
        <w:tc>
          <w:tcPr>
            <w:tcW w:w="851" w:type="dxa"/>
          </w:tcPr>
          <w:p w14:paraId="514ED996"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3030</w:t>
            </w:r>
          </w:p>
        </w:tc>
        <w:tc>
          <w:tcPr>
            <w:tcW w:w="1701" w:type="dxa"/>
          </w:tcPr>
          <w:p w14:paraId="58FE1F71" w14:textId="77777777" w:rsidR="002851B6" w:rsidRPr="006F4A19" w:rsidRDefault="002851B6" w:rsidP="00FC277A">
            <w:pPr>
              <w:pStyle w:val="ConsPlusNormal"/>
              <w:jc w:val="center"/>
              <w:rPr>
                <w:rFonts w:ascii="Times New Roman" w:hAnsi="Times New Roman" w:cs="Times New Roman"/>
                <w:sz w:val="24"/>
                <w:szCs w:val="24"/>
              </w:rPr>
            </w:pPr>
          </w:p>
        </w:tc>
        <w:tc>
          <w:tcPr>
            <w:tcW w:w="1275" w:type="dxa"/>
          </w:tcPr>
          <w:p w14:paraId="280904A0"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7D03280B"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7D24177E"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6CA63362"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3F0E251F"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04530E5C" w14:textId="77777777" w:rsidTr="00FC277A">
        <w:tc>
          <w:tcPr>
            <w:tcW w:w="5807" w:type="dxa"/>
            <w:vAlign w:val="center"/>
          </w:tcPr>
          <w:p w14:paraId="173EEC4B"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Прочие выплаты, всего</w:t>
            </w:r>
          </w:p>
        </w:tc>
        <w:tc>
          <w:tcPr>
            <w:tcW w:w="851" w:type="dxa"/>
          </w:tcPr>
          <w:p w14:paraId="63FBB7A9"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4000</w:t>
            </w:r>
          </w:p>
        </w:tc>
        <w:tc>
          <w:tcPr>
            <w:tcW w:w="1701" w:type="dxa"/>
          </w:tcPr>
          <w:p w14:paraId="4AC1B3FF"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275" w:type="dxa"/>
          </w:tcPr>
          <w:p w14:paraId="0423232B"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5308E0D1"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16A5949C"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6942E09D"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45AFCCDD"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14:paraId="57873184" w14:textId="77777777" w:rsidTr="00FC277A">
        <w:tc>
          <w:tcPr>
            <w:tcW w:w="5807" w:type="dxa"/>
            <w:vAlign w:val="center"/>
          </w:tcPr>
          <w:p w14:paraId="015A8B42" w14:textId="77777777" w:rsidR="002851B6" w:rsidRPr="006F4A19" w:rsidRDefault="002851B6" w:rsidP="00FC277A">
            <w:pPr>
              <w:pStyle w:val="ConsPlusNormal"/>
              <w:rPr>
                <w:rFonts w:ascii="Times New Roman" w:hAnsi="Times New Roman" w:cs="Times New Roman"/>
                <w:sz w:val="24"/>
                <w:szCs w:val="24"/>
              </w:rPr>
            </w:pPr>
            <w:r w:rsidRPr="006F4A19">
              <w:rPr>
                <w:rFonts w:ascii="Times New Roman" w:hAnsi="Times New Roman" w:cs="Times New Roman"/>
                <w:sz w:val="24"/>
                <w:szCs w:val="24"/>
              </w:rPr>
              <w:t>из них: возврат в бюджет средств субсидии</w:t>
            </w:r>
          </w:p>
        </w:tc>
        <w:tc>
          <w:tcPr>
            <w:tcW w:w="851" w:type="dxa"/>
          </w:tcPr>
          <w:p w14:paraId="099D206C"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4010</w:t>
            </w:r>
          </w:p>
        </w:tc>
        <w:tc>
          <w:tcPr>
            <w:tcW w:w="1701" w:type="dxa"/>
          </w:tcPr>
          <w:p w14:paraId="6BF1809C"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610</w:t>
            </w:r>
          </w:p>
        </w:tc>
        <w:tc>
          <w:tcPr>
            <w:tcW w:w="1275" w:type="dxa"/>
          </w:tcPr>
          <w:p w14:paraId="2ADFE0EA" w14:textId="77777777" w:rsidR="002851B6" w:rsidRPr="006F4A19" w:rsidRDefault="002851B6" w:rsidP="00FC277A">
            <w:pPr>
              <w:pStyle w:val="ConsPlusNormal"/>
              <w:jc w:val="center"/>
              <w:rPr>
                <w:rFonts w:ascii="Times New Roman" w:hAnsi="Times New Roman" w:cs="Times New Roman"/>
                <w:sz w:val="24"/>
                <w:szCs w:val="24"/>
              </w:rPr>
            </w:pPr>
          </w:p>
        </w:tc>
        <w:tc>
          <w:tcPr>
            <w:tcW w:w="1560" w:type="dxa"/>
          </w:tcPr>
          <w:p w14:paraId="69C43304" w14:textId="77777777" w:rsidR="002851B6" w:rsidRPr="006F4A19" w:rsidRDefault="002851B6" w:rsidP="00FC277A">
            <w:pPr>
              <w:pStyle w:val="ConsPlusNormal"/>
              <w:jc w:val="center"/>
              <w:rPr>
                <w:rFonts w:ascii="Times New Roman" w:hAnsi="Times New Roman" w:cs="Times New Roman"/>
                <w:sz w:val="24"/>
                <w:szCs w:val="24"/>
              </w:rPr>
            </w:pPr>
          </w:p>
        </w:tc>
        <w:tc>
          <w:tcPr>
            <w:tcW w:w="1559" w:type="dxa"/>
          </w:tcPr>
          <w:p w14:paraId="26E621A2" w14:textId="77777777" w:rsidR="002851B6" w:rsidRPr="006F4A19" w:rsidRDefault="002851B6" w:rsidP="00FC277A">
            <w:pPr>
              <w:pStyle w:val="ConsPlusNormal"/>
              <w:jc w:val="center"/>
              <w:rPr>
                <w:rFonts w:ascii="Times New Roman" w:hAnsi="Times New Roman" w:cs="Times New Roman"/>
                <w:sz w:val="24"/>
                <w:szCs w:val="24"/>
              </w:rPr>
            </w:pPr>
          </w:p>
        </w:tc>
        <w:tc>
          <w:tcPr>
            <w:tcW w:w="1276" w:type="dxa"/>
          </w:tcPr>
          <w:p w14:paraId="65A4FD05" w14:textId="77777777" w:rsidR="002851B6" w:rsidRPr="006F4A19" w:rsidRDefault="002851B6" w:rsidP="00FC277A">
            <w:pPr>
              <w:pStyle w:val="ConsPlusNormal"/>
              <w:jc w:val="center"/>
              <w:rPr>
                <w:rFonts w:ascii="Times New Roman" w:hAnsi="Times New Roman" w:cs="Times New Roman"/>
                <w:sz w:val="24"/>
                <w:szCs w:val="24"/>
              </w:rPr>
            </w:pPr>
          </w:p>
        </w:tc>
        <w:tc>
          <w:tcPr>
            <w:tcW w:w="1278" w:type="dxa"/>
          </w:tcPr>
          <w:p w14:paraId="058B995D" w14:textId="77777777" w:rsidR="002851B6" w:rsidRPr="006F4A19" w:rsidRDefault="002851B6" w:rsidP="00FC277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bl>
    <w:p w14:paraId="78837FA6" w14:textId="77777777" w:rsidR="00842205" w:rsidRPr="006F4A19" w:rsidRDefault="00842205" w:rsidP="00FC277A">
      <w:pPr>
        <w:pStyle w:val="a9"/>
        <w:jc w:val="center"/>
        <w:rPr>
          <w:sz w:val="24"/>
        </w:rPr>
      </w:pPr>
    </w:p>
    <w:p w14:paraId="67C4F651" w14:textId="77777777" w:rsidR="00AD5A24" w:rsidRPr="006F4A19" w:rsidRDefault="00AD5A24" w:rsidP="00FC277A">
      <w:pPr>
        <w:pStyle w:val="a9"/>
        <w:jc w:val="center"/>
        <w:rPr>
          <w:sz w:val="24"/>
        </w:rPr>
      </w:pPr>
    </w:p>
    <w:p w14:paraId="0A2A7ABD" w14:textId="77777777" w:rsidR="00842205" w:rsidRDefault="00842205" w:rsidP="00FC277A">
      <w:pPr>
        <w:pStyle w:val="a9"/>
        <w:jc w:val="center"/>
        <w:rPr>
          <w:szCs w:val="28"/>
        </w:rPr>
      </w:pPr>
    </w:p>
    <w:p w14:paraId="1AB35B10" w14:textId="77777777" w:rsidR="00F077B3" w:rsidRDefault="00F077B3" w:rsidP="00FC277A">
      <w:pPr>
        <w:pStyle w:val="a9"/>
        <w:jc w:val="center"/>
        <w:rPr>
          <w:szCs w:val="28"/>
        </w:rPr>
      </w:pPr>
    </w:p>
    <w:p w14:paraId="129DD8A7" w14:textId="77777777" w:rsidR="00C7473A" w:rsidRPr="00FE136E" w:rsidRDefault="00AD5A24" w:rsidP="00C7473A">
      <w:pPr>
        <w:pStyle w:val="ConsPlusNormal"/>
        <w:jc w:val="center"/>
        <w:outlineLvl w:val="2"/>
        <w:rPr>
          <w:rFonts w:ascii="Times New Roman" w:hAnsi="Times New Roman" w:cs="Times New Roman"/>
          <w:sz w:val="28"/>
          <w:szCs w:val="28"/>
        </w:rPr>
      </w:pPr>
      <w:r w:rsidRPr="00FE136E">
        <w:rPr>
          <w:rFonts w:ascii="Times New Roman" w:hAnsi="Times New Roman" w:cs="Times New Roman"/>
          <w:sz w:val="28"/>
          <w:szCs w:val="28"/>
        </w:rPr>
        <w:lastRenderedPageBreak/>
        <w:t>Раздел 2. Сведения по выплатам на</w:t>
      </w:r>
    </w:p>
    <w:p w14:paraId="475052AD" w14:textId="00ACA258" w:rsidR="00AD5A24" w:rsidRPr="00FE136E" w:rsidRDefault="00C7473A" w:rsidP="00C7473A">
      <w:pPr>
        <w:pStyle w:val="ConsPlusNormal"/>
        <w:jc w:val="center"/>
        <w:outlineLvl w:val="2"/>
        <w:rPr>
          <w:rFonts w:ascii="Times New Roman" w:hAnsi="Times New Roman" w:cs="Times New Roman"/>
          <w:sz w:val="28"/>
          <w:szCs w:val="28"/>
        </w:rPr>
      </w:pPr>
      <w:r w:rsidRPr="00FE136E">
        <w:rPr>
          <w:rFonts w:ascii="Times New Roman" w:hAnsi="Times New Roman" w:cs="Times New Roman"/>
          <w:sz w:val="28"/>
          <w:szCs w:val="28"/>
        </w:rPr>
        <w:t xml:space="preserve">                  </w:t>
      </w:r>
      <w:r w:rsidR="00AD5A24" w:rsidRPr="00FE136E">
        <w:rPr>
          <w:rFonts w:ascii="Times New Roman" w:hAnsi="Times New Roman" w:cs="Times New Roman"/>
          <w:sz w:val="28"/>
          <w:szCs w:val="28"/>
        </w:rPr>
        <w:t>закупки товаров,</w:t>
      </w:r>
      <w:r w:rsidR="00FC277A" w:rsidRPr="00FE136E">
        <w:rPr>
          <w:rFonts w:ascii="Times New Roman" w:hAnsi="Times New Roman" w:cs="Times New Roman"/>
          <w:sz w:val="28"/>
          <w:szCs w:val="28"/>
        </w:rPr>
        <w:t xml:space="preserve"> </w:t>
      </w:r>
      <w:r w:rsidR="00AD5A24" w:rsidRPr="00FE136E">
        <w:rPr>
          <w:rFonts w:ascii="Times New Roman" w:hAnsi="Times New Roman" w:cs="Times New Roman"/>
          <w:sz w:val="28"/>
          <w:szCs w:val="28"/>
        </w:rPr>
        <w:t>работ, услуг</w:t>
      </w:r>
      <w:r w:rsidRPr="00FE136E">
        <w:rPr>
          <w:rFonts w:ascii="Times New Roman" w:hAnsi="Times New Roman" w:cs="Times New Roman"/>
          <w:sz w:val="28"/>
          <w:szCs w:val="28"/>
        </w:rPr>
        <w:t xml:space="preserve">   </w:t>
      </w:r>
    </w:p>
    <w:p w14:paraId="6F809614" w14:textId="77777777" w:rsidR="00AD5A24" w:rsidRPr="006F4A19" w:rsidRDefault="00AD5A24" w:rsidP="00C7473A">
      <w:pPr>
        <w:pStyle w:val="ConsPlusNormal"/>
        <w:jc w:val="center"/>
        <w:rPr>
          <w:rFonts w:ascii="Times New Roman" w:hAnsi="Times New Roman" w:cs="Times New Roman"/>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5178"/>
        <w:gridCol w:w="992"/>
        <w:gridCol w:w="992"/>
        <w:gridCol w:w="1701"/>
        <w:gridCol w:w="1276"/>
        <w:gridCol w:w="1417"/>
        <w:gridCol w:w="1276"/>
        <w:gridCol w:w="1418"/>
      </w:tblGrid>
      <w:tr w:rsidR="00AD5A24" w:rsidRPr="006F4A19" w14:paraId="61578431" w14:textId="77777777" w:rsidTr="00FC277A">
        <w:tc>
          <w:tcPr>
            <w:tcW w:w="913" w:type="dxa"/>
            <w:vMerge w:val="restart"/>
          </w:tcPr>
          <w:p w14:paraId="3F00EC77" w14:textId="77777777" w:rsidR="00C7473A" w:rsidRDefault="00C7473A" w:rsidP="00C7473A">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14:paraId="330A784D" w14:textId="5C763CA2"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п/п</w:t>
            </w:r>
          </w:p>
        </w:tc>
        <w:tc>
          <w:tcPr>
            <w:tcW w:w="5178" w:type="dxa"/>
            <w:vMerge w:val="restart"/>
          </w:tcPr>
          <w:p w14:paraId="33B5DF57"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Наименование показателя</w:t>
            </w:r>
          </w:p>
        </w:tc>
        <w:tc>
          <w:tcPr>
            <w:tcW w:w="992" w:type="dxa"/>
            <w:vMerge w:val="restart"/>
          </w:tcPr>
          <w:p w14:paraId="6345DD60"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Коды строк</w:t>
            </w:r>
          </w:p>
        </w:tc>
        <w:tc>
          <w:tcPr>
            <w:tcW w:w="992" w:type="dxa"/>
            <w:vMerge w:val="restart"/>
          </w:tcPr>
          <w:p w14:paraId="0A4AA4BD" w14:textId="77777777" w:rsidR="00AD5A24" w:rsidRPr="006F4A19" w:rsidRDefault="00AD5A24" w:rsidP="00C7473A">
            <w:pPr>
              <w:pStyle w:val="ConsPlusNormal"/>
              <w:ind w:left="-62" w:right="-62"/>
              <w:jc w:val="center"/>
              <w:rPr>
                <w:rFonts w:ascii="Times New Roman" w:hAnsi="Times New Roman" w:cs="Times New Roman"/>
                <w:sz w:val="24"/>
                <w:szCs w:val="24"/>
              </w:rPr>
            </w:pPr>
            <w:r w:rsidRPr="006F4A19">
              <w:rPr>
                <w:rFonts w:ascii="Times New Roman" w:hAnsi="Times New Roman" w:cs="Times New Roman"/>
                <w:sz w:val="24"/>
                <w:szCs w:val="24"/>
              </w:rPr>
              <w:t>Год начала закупки</w:t>
            </w:r>
          </w:p>
        </w:tc>
        <w:tc>
          <w:tcPr>
            <w:tcW w:w="1701" w:type="dxa"/>
            <w:vMerge w:val="restart"/>
          </w:tcPr>
          <w:p w14:paraId="6C9E999C" w14:textId="77777777" w:rsidR="00AD5A24" w:rsidRPr="006F4A19" w:rsidRDefault="00AD5A24" w:rsidP="00C7473A">
            <w:pPr>
              <w:pStyle w:val="ConsPlusNormal"/>
              <w:ind w:left="-62" w:right="-62"/>
              <w:jc w:val="center"/>
              <w:rPr>
                <w:rFonts w:ascii="Times New Roman" w:hAnsi="Times New Roman" w:cs="Times New Roman"/>
                <w:sz w:val="24"/>
                <w:szCs w:val="24"/>
              </w:rPr>
            </w:pPr>
            <w:r w:rsidRPr="006F4A19">
              <w:rPr>
                <w:rFonts w:ascii="Times New Roman" w:hAnsi="Times New Roman" w:cs="Times New Roman"/>
                <w:sz w:val="24"/>
                <w:szCs w:val="24"/>
              </w:rPr>
              <w:t>Код по бюджетной классификации Российской Федерации</w:t>
            </w:r>
          </w:p>
        </w:tc>
        <w:tc>
          <w:tcPr>
            <w:tcW w:w="5387" w:type="dxa"/>
            <w:gridSpan w:val="4"/>
            <w:vAlign w:val="bottom"/>
          </w:tcPr>
          <w:p w14:paraId="1B77E34B"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Сумма</w:t>
            </w:r>
          </w:p>
        </w:tc>
      </w:tr>
      <w:tr w:rsidR="00AD5A24" w:rsidRPr="006F4A19" w14:paraId="2A9374FF" w14:textId="77777777" w:rsidTr="00FC277A">
        <w:tc>
          <w:tcPr>
            <w:tcW w:w="913" w:type="dxa"/>
            <w:vMerge/>
          </w:tcPr>
          <w:p w14:paraId="757744BB" w14:textId="77777777" w:rsidR="00AD5A24" w:rsidRPr="006F4A19" w:rsidRDefault="00AD5A24" w:rsidP="00C7473A"/>
        </w:tc>
        <w:tc>
          <w:tcPr>
            <w:tcW w:w="5178" w:type="dxa"/>
            <w:vMerge/>
          </w:tcPr>
          <w:p w14:paraId="7B94C094" w14:textId="77777777" w:rsidR="00AD5A24" w:rsidRPr="006F4A19" w:rsidRDefault="00AD5A24" w:rsidP="00C7473A"/>
        </w:tc>
        <w:tc>
          <w:tcPr>
            <w:tcW w:w="992" w:type="dxa"/>
            <w:vMerge/>
          </w:tcPr>
          <w:p w14:paraId="14ACD758" w14:textId="77777777" w:rsidR="00AD5A24" w:rsidRPr="006F4A19" w:rsidRDefault="00AD5A24" w:rsidP="00C7473A"/>
        </w:tc>
        <w:tc>
          <w:tcPr>
            <w:tcW w:w="992" w:type="dxa"/>
            <w:vMerge/>
          </w:tcPr>
          <w:p w14:paraId="45CDFBE6" w14:textId="77777777" w:rsidR="00AD5A24" w:rsidRPr="006F4A19" w:rsidRDefault="00AD5A24" w:rsidP="00C7473A"/>
        </w:tc>
        <w:tc>
          <w:tcPr>
            <w:tcW w:w="1701" w:type="dxa"/>
            <w:vMerge/>
          </w:tcPr>
          <w:p w14:paraId="0A45717D" w14:textId="77777777" w:rsidR="00AD5A24" w:rsidRPr="006F4A19" w:rsidRDefault="00AD5A24" w:rsidP="00C7473A">
            <w:pPr>
              <w:pStyle w:val="ConsPlusNormal"/>
              <w:jc w:val="center"/>
              <w:rPr>
                <w:rFonts w:ascii="Times New Roman" w:hAnsi="Times New Roman" w:cs="Times New Roman"/>
                <w:sz w:val="24"/>
                <w:szCs w:val="24"/>
              </w:rPr>
            </w:pPr>
          </w:p>
        </w:tc>
        <w:tc>
          <w:tcPr>
            <w:tcW w:w="1276" w:type="dxa"/>
          </w:tcPr>
          <w:p w14:paraId="251F6E1A" w14:textId="6CA660F2" w:rsidR="00AD5A24" w:rsidRPr="006F4A19" w:rsidRDefault="00AD5A24" w:rsidP="00C7473A">
            <w:pPr>
              <w:pStyle w:val="ConsPlusNormal"/>
              <w:ind w:left="-62"/>
              <w:jc w:val="center"/>
              <w:rPr>
                <w:rFonts w:ascii="Times New Roman" w:hAnsi="Times New Roman" w:cs="Times New Roman"/>
                <w:sz w:val="24"/>
                <w:szCs w:val="24"/>
              </w:rPr>
            </w:pPr>
            <w:r w:rsidRPr="006F4A19">
              <w:rPr>
                <w:rFonts w:ascii="Times New Roman" w:hAnsi="Times New Roman" w:cs="Times New Roman"/>
                <w:sz w:val="24"/>
                <w:szCs w:val="24"/>
              </w:rPr>
              <w:t xml:space="preserve">на </w:t>
            </w:r>
            <w:proofErr w:type="gramStart"/>
            <w:r w:rsidRPr="006F4A19">
              <w:rPr>
                <w:rFonts w:ascii="Times New Roman" w:hAnsi="Times New Roman" w:cs="Times New Roman"/>
                <w:sz w:val="24"/>
                <w:szCs w:val="24"/>
              </w:rPr>
              <w:t>20</w:t>
            </w:r>
            <w:r w:rsidR="00F64DD0" w:rsidRPr="00F64DD0">
              <w:rPr>
                <w:rFonts w:ascii="Times New Roman" w:hAnsi="Times New Roman" w:cs="Times New Roman"/>
                <w:sz w:val="24"/>
                <w:szCs w:val="24"/>
                <w:u w:val="single"/>
              </w:rPr>
              <w:t xml:space="preserve"> </w:t>
            </w:r>
            <w:r w:rsidRPr="00F64DD0">
              <w:rPr>
                <w:rFonts w:ascii="Times New Roman" w:hAnsi="Times New Roman" w:cs="Times New Roman"/>
                <w:sz w:val="24"/>
                <w:szCs w:val="24"/>
                <w:u w:val="single"/>
              </w:rPr>
              <w:t xml:space="preserve"> </w:t>
            </w:r>
            <w:r w:rsidRPr="006F4A19">
              <w:rPr>
                <w:rFonts w:ascii="Times New Roman" w:hAnsi="Times New Roman" w:cs="Times New Roman"/>
                <w:sz w:val="24"/>
                <w:szCs w:val="24"/>
              </w:rPr>
              <w:t>г.</w:t>
            </w:r>
            <w:proofErr w:type="gramEnd"/>
            <w:r w:rsidRPr="006F4A19">
              <w:rPr>
                <w:rFonts w:ascii="Times New Roman" w:hAnsi="Times New Roman" w:cs="Times New Roman"/>
                <w:sz w:val="24"/>
                <w:szCs w:val="24"/>
              </w:rPr>
              <w:t xml:space="preserve"> (текущий финансовый год)</w:t>
            </w:r>
          </w:p>
        </w:tc>
        <w:tc>
          <w:tcPr>
            <w:tcW w:w="1417" w:type="dxa"/>
          </w:tcPr>
          <w:p w14:paraId="41CF9CEF" w14:textId="4E88AECA" w:rsidR="00AD5A24" w:rsidRPr="006F4A19" w:rsidRDefault="00AD5A24" w:rsidP="00C7473A">
            <w:pPr>
              <w:pStyle w:val="ConsPlusNormal"/>
              <w:ind w:left="-137" w:right="-129"/>
              <w:jc w:val="center"/>
              <w:rPr>
                <w:rFonts w:ascii="Times New Roman" w:hAnsi="Times New Roman" w:cs="Times New Roman"/>
                <w:sz w:val="24"/>
                <w:szCs w:val="24"/>
              </w:rPr>
            </w:pPr>
            <w:r w:rsidRPr="006F4A19">
              <w:rPr>
                <w:rFonts w:ascii="Times New Roman" w:hAnsi="Times New Roman" w:cs="Times New Roman"/>
                <w:sz w:val="24"/>
                <w:szCs w:val="24"/>
              </w:rPr>
              <w:t xml:space="preserve">на </w:t>
            </w:r>
            <w:proofErr w:type="gramStart"/>
            <w:r w:rsidRPr="006F4A19">
              <w:rPr>
                <w:rFonts w:ascii="Times New Roman" w:hAnsi="Times New Roman" w:cs="Times New Roman"/>
                <w:sz w:val="24"/>
                <w:szCs w:val="24"/>
              </w:rPr>
              <w:t>20</w:t>
            </w:r>
            <w:r w:rsidR="00F64DD0" w:rsidRPr="00F64DD0">
              <w:rPr>
                <w:rFonts w:ascii="Times New Roman" w:hAnsi="Times New Roman" w:cs="Times New Roman"/>
                <w:sz w:val="24"/>
                <w:szCs w:val="24"/>
                <w:u w:val="single"/>
              </w:rPr>
              <w:t xml:space="preserve"> </w:t>
            </w:r>
            <w:r w:rsidRPr="00F64DD0">
              <w:rPr>
                <w:rFonts w:ascii="Times New Roman" w:hAnsi="Times New Roman" w:cs="Times New Roman"/>
                <w:sz w:val="24"/>
                <w:szCs w:val="24"/>
                <w:u w:val="single"/>
              </w:rPr>
              <w:t xml:space="preserve"> </w:t>
            </w:r>
            <w:r w:rsidRPr="006F4A19">
              <w:rPr>
                <w:rFonts w:ascii="Times New Roman" w:hAnsi="Times New Roman" w:cs="Times New Roman"/>
                <w:sz w:val="24"/>
                <w:szCs w:val="24"/>
              </w:rPr>
              <w:t>г.</w:t>
            </w:r>
            <w:proofErr w:type="gramEnd"/>
            <w:r w:rsidRPr="006F4A19">
              <w:rPr>
                <w:rFonts w:ascii="Times New Roman" w:hAnsi="Times New Roman" w:cs="Times New Roman"/>
                <w:sz w:val="24"/>
                <w:szCs w:val="24"/>
              </w:rPr>
              <w:t xml:space="preserve"> (первый год планового периода)</w:t>
            </w:r>
          </w:p>
        </w:tc>
        <w:tc>
          <w:tcPr>
            <w:tcW w:w="1276" w:type="dxa"/>
          </w:tcPr>
          <w:p w14:paraId="54C44D39" w14:textId="0144FC1E" w:rsidR="008F5086" w:rsidRPr="006F4A19" w:rsidRDefault="00AD5A24" w:rsidP="00C7473A">
            <w:pPr>
              <w:pStyle w:val="ConsPlusNormal"/>
              <w:ind w:right="-101" w:hanging="65"/>
              <w:jc w:val="center"/>
              <w:rPr>
                <w:rFonts w:ascii="Times New Roman" w:hAnsi="Times New Roman" w:cs="Times New Roman"/>
                <w:sz w:val="24"/>
                <w:szCs w:val="24"/>
              </w:rPr>
            </w:pPr>
            <w:r w:rsidRPr="006F4A19">
              <w:rPr>
                <w:rFonts w:ascii="Times New Roman" w:hAnsi="Times New Roman" w:cs="Times New Roman"/>
                <w:sz w:val="24"/>
                <w:szCs w:val="24"/>
              </w:rPr>
              <w:t xml:space="preserve">на </w:t>
            </w:r>
            <w:proofErr w:type="gramStart"/>
            <w:r w:rsidRPr="006F4A19">
              <w:rPr>
                <w:rFonts w:ascii="Times New Roman" w:hAnsi="Times New Roman" w:cs="Times New Roman"/>
                <w:sz w:val="24"/>
                <w:szCs w:val="24"/>
              </w:rPr>
              <w:t>20</w:t>
            </w:r>
            <w:r w:rsidRPr="00F64DD0">
              <w:rPr>
                <w:rFonts w:ascii="Times New Roman" w:hAnsi="Times New Roman" w:cs="Times New Roman"/>
                <w:sz w:val="24"/>
                <w:szCs w:val="24"/>
                <w:u w:val="single"/>
              </w:rPr>
              <w:t xml:space="preserve"> </w:t>
            </w:r>
            <w:r w:rsidR="00F64DD0" w:rsidRPr="00F64DD0">
              <w:rPr>
                <w:rFonts w:ascii="Times New Roman" w:hAnsi="Times New Roman" w:cs="Times New Roman"/>
                <w:sz w:val="24"/>
                <w:szCs w:val="24"/>
                <w:u w:val="single"/>
              </w:rPr>
              <w:t xml:space="preserve"> </w:t>
            </w:r>
            <w:r w:rsidRPr="006F4A19">
              <w:rPr>
                <w:rFonts w:ascii="Times New Roman" w:hAnsi="Times New Roman" w:cs="Times New Roman"/>
                <w:sz w:val="24"/>
                <w:szCs w:val="24"/>
              </w:rPr>
              <w:t>г.</w:t>
            </w:r>
            <w:proofErr w:type="gramEnd"/>
            <w:r w:rsidRPr="006F4A19">
              <w:rPr>
                <w:rFonts w:ascii="Times New Roman" w:hAnsi="Times New Roman" w:cs="Times New Roman"/>
                <w:sz w:val="24"/>
                <w:szCs w:val="24"/>
              </w:rPr>
              <w:t xml:space="preserve"> (второй</w:t>
            </w:r>
          </w:p>
          <w:p w14:paraId="09D359BA" w14:textId="77777777" w:rsidR="00AD5A24" w:rsidRPr="006F4A19" w:rsidRDefault="00AD5A24" w:rsidP="00C7473A">
            <w:pPr>
              <w:pStyle w:val="ConsPlusNormal"/>
              <w:ind w:right="-101"/>
              <w:jc w:val="center"/>
              <w:rPr>
                <w:rFonts w:ascii="Times New Roman" w:hAnsi="Times New Roman" w:cs="Times New Roman"/>
                <w:sz w:val="24"/>
                <w:szCs w:val="24"/>
              </w:rPr>
            </w:pPr>
            <w:r w:rsidRPr="006F4A19">
              <w:rPr>
                <w:rFonts w:ascii="Times New Roman" w:hAnsi="Times New Roman" w:cs="Times New Roman"/>
                <w:sz w:val="24"/>
                <w:szCs w:val="24"/>
              </w:rPr>
              <w:t xml:space="preserve"> год планового периода)</w:t>
            </w:r>
          </w:p>
        </w:tc>
        <w:tc>
          <w:tcPr>
            <w:tcW w:w="1418" w:type="dxa"/>
          </w:tcPr>
          <w:p w14:paraId="0C25FC21" w14:textId="77777777" w:rsidR="00792F38" w:rsidRPr="006F4A19" w:rsidRDefault="00792F38" w:rsidP="00C7473A">
            <w:pPr>
              <w:pStyle w:val="ConsPlusNormal"/>
              <w:ind w:left="-23" w:right="-72"/>
              <w:jc w:val="center"/>
              <w:rPr>
                <w:rFonts w:ascii="Times New Roman" w:hAnsi="Times New Roman" w:cs="Times New Roman"/>
                <w:sz w:val="24"/>
                <w:szCs w:val="24"/>
              </w:rPr>
            </w:pPr>
            <w:r w:rsidRPr="006F4A19">
              <w:rPr>
                <w:rFonts w:ascii="Times New Roman" w:hAnsi="Times New Roman" w:cs="Times New Roman"/>
                <w:sz w:val="24"/>
                <w:szCs w:val="24"/>
              </w:rPr>
              <w:t>за</w:t>
            </w:r>
          </w:p>
          <w:p w14:paraId="28464360" w14:textId="77777777" w:rsidR="00AD5A24" w:rsidRPr="006F4A19" w:rsidRDefault="00AD5A24" w:rsidP="00C7473A">
            <w:pPr>
              <w:pStyle w:val="ConsPlusNormal"/>
              <w:ind w:left="-23" w:right="-72"/>
              <w:jc w:val="center"/>
              <w:rPr>
                <w:rFonts w:ascii="Times New Roman" w:hAnsi="Times New Roman" w:cs="Times New Roman"/>
                <w:sz w:val="24"/>
                <w:szCs w:val="24"/>
              </w:rPr>
            </w:pPr>
            <w:r w:rsidRPr="006F4A19">
              <w:rPr>
                <w:rFonts w:ascii="Times New Roman" w:hAnsi="Times New Roman" w:cs="Times New Roman"/>
                <w:sz w:val="24"/>
                <w:szCs w:val="24"/>
              </w:rPr>
              <w:t>пределами планового периода</w:t>
            </w:r>
          </w:p>
        </w:tc>
      </w:tr>
      <w:tr w:rsidR="00AD5A24" w:rsidRPr="006F4A19" w14:paraId="188E6798" w14:textId="77777777" w:rsidTr="00FC277A">
        <w:tc>
          <w:tcPr>
            <w:tcW w:w="913" w:type="dxa"/>
            <w:vAlign w:val="center"/>
          </w:tcPr>
          <w:p w14:paraId="75FC1A2C"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w:t>
            </w:r>
          </w:p>
        </w:tc>
        <w:tc>
          <w:tcPr>
            <w:tcW w:w="5178" w:type="dxa"/>
            <w:vAlign w:val="center"/>
          </w:tcPr>
          <w:p w14:paraId="63850B62"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w:t>
            </w:r>
          </w:p>
        </w:tc>
        <w:tc>
          <w:tcPr>
            <w:tcW w:w="992" w:type="dxa"/>
            <w:vAlign w:val="center"/>
          </w:tcPr>
          <w:p w14:paraId="0212A31F"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w:t>
            </w:r>
          </w:p>
        </w:tc>
        <w:tc>
          <w:tcPr>
            <w:tcW w:w="992" w:type="dxa"/>
            <w:vAlign w:val="center"/>
          </w:tcPr>
          <w:p w14:paraId="20087AAF"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4</w:t>
            </w:r>
          </w:p>
        </w:tc>
        <w:tc>
          <w:tcPr>
            <w:tcW w:w="1701" w:type="dxa"/>
          </w:tcPr>
          <w:p w14:paraId="00575BAE"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4.1</w:t>
            </w:r>
          </w:p>
        </w:tc>
        <w:tc>
          <w:tcPr>
            <w:tcW w:w="1276" w:type="dxa"/>
            <w:vAlign w:val="center"/>
          </w:tcPr>
          <w:p w14:paraId="3264CCFF"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5</w:t>
            </w:r>
          </w:p>
        </w:tc>
        <w:tc>
          <w:tcPr>
            <w:tcW w:w="1417" w:type="dxa"/>
            <w:vAlign w:val="center"/>
          </w:tcPr>
          <w:p w14:paraId="6019219C"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6</w:t>
            </w:r>
          </w:p>
        </w:tc>
        <w:tc>
          <w:tcPr>
            <w:tcW w:w="1276" w:type="dxa"/>
            <w:vAlign w:val="center"/>
          </w:tcPr>
          <w:p w14:paraId="3F2B5722"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7</w:t>
            </w:r>
          </w:p>
        </w:tc>
        <w:tc>
          <w:tcPr>
            <w:tcW w:w="1418" w:type="dxa"/>
            <w:vAlign w:val="center"/>
          </w:tcPr>
          <w:p w14:paraId="7CBA77AF"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w:t>
            </w:r>
          </w:p>
        </w:tc>
      </w:tr>
      <w:tr w:rsidR="00AD5A24" w:rsidRPr="006F4A19" w14:paraId="6AB850E0" w14:textId="77777777" w:rsidTr="00FC277A">
        <w:tc>
          <w:tcPr>
            <w:tcW w:w="913" w:type="dxa"/>
          </w:tcPr>
          <w:p w14:paraId="2A28DECE"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w:t>
            </w:r>
            <w:r w:rsidR="008F1919" w:rsidRPr="006F4A19">
              <w:rPr>
                <w:rFonts w:ascii="Times New Roman" w:hAnsi="Times New Roman" w:cs="Times New Roman"/>
                <w:sz w:val="24"/>
                <w:szCs w:val="24"/>
              </w:rPr>
              <w:t>.</w:t>
            </w:r>
          </w:p>
        </w:tc>
        <w:tc>
          <w:tcPr>
            <w:tcW w:w="5178" w:type="dxa"/>
            <w:vAlign w:val="center"/>
          </w:tcPr>
          <w:p w14:paraId="7CF83B3B"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Выплаты на закупку товаров, работ, услуг, всего</w:t>
            </w:r>
          </w:p>
        </w:tc>
        <w:tc>
          <w:tcPr>
            <w:tcW w:w="992" w:type="dxa"/>
          </w:tcPr>
          <w:p w14:paraId="5A0541B0"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26000</w:t>
            </w:r>
          </w:p>
        </w:tc>
        <w:tc>
          <w:tcPr>
            <w:tcW w:w="992" w:type="dxa"/>
          </w:tcPr>
          <w:p w14:paraId="16B5F580"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5D97ECF1"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2869B14B"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79C3589E"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562BA573"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637716F3"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434F3C1D" w14:textId="77777777" w:rsidTr="00FC277A">
        <w:tc>
          <w:tcPr>
            <w:tcW w:w="913" w:type="dxa"/>
          </w:tcPr>
          <w:p w14:paraId="3C039118"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w:t>
            </w:r>
          </w:p>
        </w:tc>
        <w:tc>
          <w:tcPr>
            <w:tcW w:w="5178" w:type="dxa"/>
            <w:vAlign w:val="center"/>
          </w:tcPr>
          <w:p w14:paraId="6FE218E3"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14:paraId="4FE1AE21" w14:textId="5CC2B093"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по контрактам (договорам), заключенным до начала текущего финансового года без применения норм </w:t>
            </w:r>
            <w:r w:rsidRPr="006F4A19">
              <w:rPr>
                <w:rFonts w:ascii="Times New Roman" w:hAnsi="Times New Roman" w:cs="Times New Roman"/>
                <w:color w:val="000000" w:themeColor="text1"/>
                <w:sz w:val="24"/>
                <w:szCs w:val="24"/>
              </w:rPr>
              <w:t xml:space="preserve">Федерального </w:t>
            </w:r>
            <w:hyperlink r:id="rId14" w:history="1">
              <w:r w:rsidRPr="006F4A19">
                <w:rPr>
                  <w:rFonts w:ascii="Times New Roman" w:hAnsi="Times New Roman" w:cs="Times New Roman"/>
                  <w:color w:val="000000" w:themeColor="text1"/>
                  <w:sz w:val="24"/>
                  <w:szCs w:val="24"/>
                </w:rPr>
                <w:t>закона</w:t>
              </w:r>
            </w:hyperlink>
            <w:r w:rsidR="008F5086" w:rsidRPr="006F4A19">
              <w:rPr>
                <w:rFonts w:ascii="Times New Roman" w:hAnsi="Times New Roman" w:cs="Times New Roman"/>
                <w:sz w:val="24"/>
                <w:szCs w:val="24"/>
              </w:rPr>
              <w:t xml:space="preserve"> от 5 апреля 2013 года № 44-ФЗ «</w:t>
            </w:r>
            <w:r w:rsidRPr="006F4A19">
              <w:rPr>
                <w:rFonts w:ascii="Times New Roman" w:hAnsi="Times New Roman" w:cs="Times New Roman"/>
                <w:sz w:val="24"/>
                <w:szCs w:val="24"/>
              </w:rPr>
              <w:t>О контрактной системе в сфере закупок товаров, работ, услуг для обеспечения государ</w:t>
            </w:r>
            <w:r w:rsidR="008F5086" w:rsidRPr="006F4A19">
              <w:rPr>
                <w:rFonts w:ascii="Times New Roman" w:hAnsi="Times New Roman" w:cs="Times New Roman"/>
                <w:sz w:val="24"/>
                <w:szCs w:val="24"/>
              </w:rPr>
              <w:t>ственных и муниципальных нужд»</w:t>
            </w:r>
            <w:r w:rsidRPr="006F4A19">
              <w:rPr>
                <w:rFonts w:ascii="Times New Roman" w:hAnsi="Times New Roman" w:cs="Times New Roman"/>
                <w:sz w:val="24"/>
                <w:szCs w:val="24"/>
              </w:rPr>
              <w:t xml:space="preserve"> (далее</w:t>
            </w:r>
            <w:r w:rsidR="008F5086" w:rsidRPr="006F4A19">
              <w:rPr>
                <w:rFonts w:ascii="Times New Roman" w:hAnsi="Times New Roman" w:cs="Times New Roman"/>
                <w:sz w:val="24"/>
                <w:szCs w:val="24"/>
              </w:rPr>
              <w:t xml:space="preserve"> - Федеральный закон  №</w:t>
            </w:r>
            <w:r w:rsidRPr="006F4A19">
              <w:rPr>
                <w:rFonts w:ascii="Times New Roman" w:hAnsi="Times New Roman" w:cs="Times New Roman"/>
                <w:sz w:val="24"/>
                <w:szCs w:val="24"/>
              </w:rPr>
              <w:t xml:space="preserve"> 44-ФЗ) и Федерального </w:t>
            </w:r>
            <w:hyperlink r:id="rId15" w:history="1">
              <w:r w:rsidRPr="006F4A19">
                <w:rPr>
                  <w:rFonts w:ascii="Times New Roman" w:hAnsi="Times New Roman" w:cs="Times New Roman"/>
                  <w:color w:val="000000" w:themeColor="text1"/>
                  <w:sz w:val="24"/>
                  <w:szCs w:val="24"/>
                </w:rPr>
                <w:t>закона</w:t>
              </w:r>
            </w:hyperlink>
            <w:r w:rsidR="008F5086" w:rsidRPr="006F4A19">
              <w:rPr>
                <w:rFonts w:ascii="Times New Roman" w:hAnsi="Times New Roman" w:cs="Times New Roman"/>
                <w:color w:val="000000" w:themeColor="text1"/>
                <w:sz w:val="24"/>
                <w:szCs w:val="24"/>
              </w:rPr>
              <w:t xml:space="preserve"> от 1</w:t>
            </w:r>
            <w:r w:rsidR="008F5086" w:rsidRPr="006F4A19">
              <w:rPr>
                <w:rFonts w:ascii="Times New Roman" w:hAnsi="Times New Roman" w:cs="Times New Roman"/>
                <w:sz w:val="24"/>
                <w:szCs w:val="24"/>
              </w:rPr>
              <w:t>8 июля 2011 года  №</w:t>
            </w:r>
            <w:r w:rsidRPr="006F4A19">
              <w:rPr>
                <w:rFonts w:ascii="Times New Roman" w:hAnsi="Times New Roman" w:cs="Times New Roman"/>
                <w:sz w:val="24"/>
                <w:szCs w:val="24"/>
              </w:rPr>
              <w:t xml:space="preserve"> 223-ФЗ </w:t>
            </w:r>
            <w:r w:rsidR="00F077B3" w:rsidRPr="006F4A19">
              <w:rPr>
                <w:rFonts w:ascii="Times New Roman" w:hAnsi="Times New Roman" w:cs="Times New Roman"/>
                <w:sz w:val="24"/>
                <w:szCs w:val="24"/>
              </w:rPr>
              <w:t xml:space="preserve">  </w:t>
            </w:r>
            <w:r w:rsidR="008F5086" w:rsidRPr="006F4A19">
              <w:rPr>
                <w:rFonts w:ascii="Times New Roman" w:hAnsi="Times New Roman" w:cs="Times New Roman"/>
                <w:sz w:val="24"/>
                <w:szCs w:val="24"/>
              </w:rPr>
              <w:t>«</w:t>
            </w:r>
            <w:r w:rsidRPr="006F4A19">
              <w:rPr>
                <w:rFonts w:ascii="Times New Roman" w:hAnsi="Times New Roman" w:cs="Times New Roman"/>
                <w:sz w:val="24"/>
                <w:szCs w:val="24"/>
              </w:rPr>
              <w:t>О закупках товаров, работ, услуг отдельными видами юридических лиц</w:t>
            </w:r>
            <w:r w:rsidR="008F5086" w:rsidRPr="006F4A19">
              <w:rPr>
                <w:rFonts w:ascii="Times New Roman" w:hAnsi="Times New Roman" w:cs="Times New Roman"/>
                <w:sz w:val="24"/>
                <w:szCs w:val="24"/>
              </w:rPr>
              <w:t>»</w:t>
            </w:r>
            <w:r w:rsidR="003B30DD">
              <w:rPr>
                <w:rFonts w:ascii="Times New Roman" w:hAnsi="Times New Roman" w:cs="Times New Roman"/>
                <w:sz w:val="24"/>
                <w:szCs w:val="24"/>
              </w:rPr>
              <w:t xml:space="preserve"> (далее</w:t>
            </w:r>
            <w:r w:rsidR="00D9041F">
              <w:rPr>
                <w:rFonts w:ascii="Times New Roman" w:hAnsi="Times New Roman" w:cs="Times New Roman"/>
                <w:sz w:val="24"/>
                <w:szCs w:val="24"/>
              </w:rPr>
              <w:t xml:space="preserve"> </w:t>
            </w:r>
            <w:r w:rsidR="003B30DD">
              <w:rPr>
                <w:rFonts w:ascii="Times New Roman" w:hAnsi="Times New Roman" w:cs="Times New Roman"/>
                <w:sz w:val="24"/>
                <w:szCs w:val="24"/>
              </w:rPr>
              <w:t>-</w:t>
            </w:r>
            <w:r w:rsidR="00D9041F">
              <w:rPr>
                <w:rFonts w:ascii="Times New Roman" w:hAnsi="Times New Roman" w:cs="Times New Roman"/>
                <w:sz w:val="24"/>
                <w:szCs w:val="24"/>
              </w:rPr>
              <w:t xml:space="preserve"> </w:t>
            </w:r>
            <w:r w:rsidR="003B30DD">
              <w:rPr>
                <w:rFonts w:ascii="Times New Roman" w:hAnsi="Times New Roman" w:cs="Times New Roman"/>
                <w:sz w:val="24"/>
                <w:szCs w:val="24"/>
              </w:rPr>
              <w:t>Федеральный закон № 223-ФЗ)</w:t>
            </w:r>
          </w:p>
        </w:tc>
        <w:tc>
          <w:tcPr>
            <w:tcW w:w="992" w:type="dxa"/>
          </w:tcPr>
          <w:p w14:paraId="1FE216F6"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26100</w:t>
            </w:r>
          </w:p>
        </w:tc>
        <w:tc>
          <w:tcPr>
            <w:tcW w:w="992" w:type="dxa"/>
          </w:tcPr>
          <w:p w14:paraId="3F978F38"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345E257F"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1AD13DEC"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684156D5"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2DAD09E3"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62612181"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481E7432" w14:textId="77777777" w:rsidTr="00FC277A">
        <w:tc>
          <w:tcPr>
            <w:tcW w:w="913" w:type="dxa"/>
          </w:tcPr>
          <w:p w14:paraId="51C1EDBD"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1.2.</w:t>
            </w:r>
          </w:p>
        </w:tc>
        <w:tc>
          <w:tcPr>
            <w:tcW w:w="5178" w:type="dxa"/>
          </w:tcPr>
          <w:p w14:paraId="17CA5743" w14:textId="239EFFA1"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без применения норм Федерального </w:t>
            </w:r>
            <w:hyperlink r:id="rId16" w:history="1">
              <w:r w:rsidRPr="006F4A19">
                <w:rPr>
                  <w:rFonts w:ascii="Times New Roman" w:hAnsi="Times New Roman" w:cs="Times New Roman"/>
                  <w:color w:val="000000" w:themeColor="text1"/>
                  <w:sz w:val="24"/>
                  <w:szCs w:val="24"/>
                </w:rPr>
                <w:t>закона</w:t>
              </w:r>
            </w:hyperlink>
            <w:r w:rsidR="008F5086" w:rsidRPr="006F4A19">
              <w:rPr>
                <w:rFonts w:ascii="Times New Roman" w:hAnsi="Times New Roman" w:cs="Times New Roman"/>
                <w:color w:val="000000" w:themeColor="text1"/>
                <w:sz w:val="24"/>
                <w:szCs w:val="24"/>
              </w:rPr>
              <w:t xml:space="preserve"> </w:t>
            </w:r>
            <w:r w:rsidR="008F5086" w:rsidRPr="006F4A19">
              <w:rPr>
                <w:rFonts w:ascii="Times New Roman" w:hAnsi="Times New Roman" w:cs="Times New Roman"/>
                <w:color w:val="000000" w:themeColor="text1"/>
                <w:sz w:val="24"/>
                <w:szCs w:val="24"/>
              </w:rPr>
              <w:lastRenderedPageBreak/>
              <w:t>№</w:t>
            </w:r>
            <w:r w:rsidRPr="006F4A19">
              <w:rPr>
                <w:rFonts w:ascii="Times New Roman" w:hAnsi="Times New Roman" w:cs="Times New Roman"/>
                <w:color w:val="000000" w:themeColor="text1"/>
                <w:sz w:val="24"/>
                <w:szCs w:val="24"/>
              </w:rPr>
              <w:t xml:space="preserve"> 44-ФЗ и </w:t>
            </w:r>
            <w:r w:rsidR="005F1971">
              <w:rPr>
                <w:rFonts w:ascii="Times New Roman" w:hAnsi="Times New Roman" w:cs="Times New Roman"/>
                <w:color w:val="000000" w:themeColor="text1"/>
                <w:sz w:val="24"/>
                <w:szCs w:val="24"/>
              </w:rPr>
              <w:t xml:space="preserve">Федерального закона </w:t>
            </w:r>
            <w:hyperlink r:id="rId17" w:history="1">
              <w:r w:rsidRPr="006F4A19">
                <w:rPr>
                  <w:rFonts w:ascii="Times New Roman" w:hAnsi="Times New Roman" w:cs="Times New Roman"/>
                  <w:color w:val="000000" w:themeColor="text1"/>
                  <w:sz w:val="24"/>
                  <w:szCs w:val="24"/>
                </w:rPr>
                <w:t>223-ФЗ</w:t>
              </w:r>
            </w:hyperlink>
          </w:p>
        </w:tc>
        <w:tc>
          <w:tcPr>
            <w:tcW w:w="992" w:type="dxa"/>
          </w:tcPr>
          <w:p w14:paraId="48825285"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lastRenderedPageBreak/>
              <w:t>26200</w:t>
            </w:r>
          </w:p>
        </w:tc>
        <w:tc>
          <w:tcPr>
            <w:tcW w:w="992" w:type="dxa"/>
          </w:tcPr>
          <w:p w14:paraId="4AA4A676"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2992D728"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0154EEA7"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32543D55"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64C1B65A"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767D832E"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7AAB438C" w14:textId="77777777" w:rsidTr="00FC277A">
        <w:tc>
          <w:tcPr>
            <w:tcW w:w="913" w:type="dxa"/>
          </w:tcPr>
          <w:p w14:paraId="535C7F00"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w:t>
            </w:r>
          </w:p>
        </w:tc>
        <w:tc>
          <w:tcPr>
            <w:tcW w:w="5178" w:type="dxa"/>
            <w:vAlign w:val="center"/>
          </w:tcPr>
          <w:p w14:paraId="1E80FEDD"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по контрактам (договорам), заключенным до начала текущего финансового года с учетом требований Федерального </w:t>
            </w:r>
            <w:hyperlink r:id="rId18" w:history="1">
              <w:r w:rsidRPr="006F4A19">
                <w:rPr>
                  <w:rFonts w:ascii="Times New Roman" w:hAnsi="Times New Roman" w:cs="Times New Roman"/>
                  <w:color w:val="000000" w:themeColor="text1"/>
                  <w:sz w:val="24"/>
                  <w:szCs w:val="24"/>
                </w:rPr>
                <w:t>закона</w:t>
              </w:r>
            </w:hyperlink>
            <w:r w:rsidR="008F5086" w:rsidRPr="006F4A19">
              <w:rPr>
                <w:rFonts w:ascii="Times New Roman" w:hAnsi="Times New Roman" w:cs="Times New Roman"/>
                <w:color w:val="000000" w:themeColor="text1"/>
                <w:sz w:val="24"/>
                <w:szCs w:val="24"/>
              </w:rPr>
              <w:t xml:space="preserve"> №</w:t>
            </w:r>
            <w:r w:rsidRPr="006F4A19">
              <w:rPr>
                <w:rFonts w:ascii="Times New Roman" w:hAnsi="Times New Roman" w:cs="Times New Roman"/>
                <w:color w:val="000000" w:themeColor="text1"/>
                <w:sz w:val="24"/>
                <w:szCs w:val="24"/>
              </w:rPr>
              <w:t xml:space="preserve"> 44-ФЗ и Федерального </w:t>
            </w:r>
            <w:hyperlink r:id="rId19" w:history="1">
              <w:r w:rsidRPr="006F4A19">
                <w:rPr>
                  <w:rFonts w:ascii="Times New Roman" w:hAnsi="Times New Roman" w:cs="Times New Roman"/>
                  <w:color w:val="000000" w:themeColor="text1"/>
                  <w:sz w:val="24"/>
                  <w:szCs w:val="24"/>
                </w:rPr>
                <w:t>закона</w:t>
              </w:r>
            </w:hyperlink>
            <w:r w:rsidR="008F5086" w:rsidRPr="006F4A19">
              <w:rPr>
                <w:rFonts w:ascii="Times New Roman" w:hAnsi="Times New Roman" w:cs="Times New Roman"/>
                <w:color w:val="000000" w:themeColor="text1"/>
                <w:sz w:val="24"/>
                <w:szCs w:val="24"/>
              </w:rPr>
              <w:t xml:space="preserve"> №</w:t>
            </w:r>
            <w:r w:rsidRPr="006F4A19">
              <w:rPr>
                <w:rFonts w:ascii="Times New Roman" w:hAnsi="Times New Roman" w:cs="Times New Roman"/>
                <w:color w:val="000000" w:themeColor="text1"/>
                <w:sz w:val="24"/>
                <w:szCs w:val="24"/>
              </w:rPr>
              <w:t xml:space="preserve"> 223-ФЗ</w:t>
            </w:r>
          </w:p>
        </w:tc>
        <w:tc>
          <w:tcPr>
            <w:tcW w:w="992" w:type="dxa"/>
          </w:tcPr>
          <w:p w14:paraId="55BE3249"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26300</w:t>
            </w:r>
          </w:p>
        </w:tc>
        <w:tc>
          <w:tcPr>
            <w:tcW w:w="992" w:type="dxa"/>
          </w:tcPr>
          <w:p w14:paraId="7C9BF7BA" w14:textId="77777777" w:rsidR="00AD5A24" w:rsidRPr="006F4A19" w:rsidRDefault="00AD5A24" w:rsidP="00C7473A">
            <w:pPr>
              <w:pStyle w:val="ConsPlusNormal"/>
              <w:jc w:val="center"/>
              <w:rPr>
                <w:rFonts w:ascii="Times New Roman" w:hAnsi="Times New Roman" w:cs="Times New Roman"/>
                <w:sz w:val="24"/>
                <w:szCs w:val="24"/>
              </w:rPr>
            </w:pPr>
          </w:p>
        </w:tc>
        <w:tc>
          <w:tcPr>
            <w:tcW w:w="1701" w:type="dxa"/>
          </w:tcPr>
          <w:p w14:paraId="067B9947" w14:textId="77777777" w:rsidR="00AD5A24" w:rsidRPr="006F4A19" w:rsidRDefault="00AD5A24" w:rsidP="00C7473A">
            <w:pPr>
              <w:pStyle w:val="ConsPlusNormal"/>
              <w:jc w:val="center"/>
              <w:rPr>
                <w:rFonts w:ascii="Times New Roman" w:hAnsi="Times New Roman" w:cs="Times New Roman"/>
                <w:sz w:val="24"/>
                <w:szCs w:val="24"/>
              </w:rPr>
            </w:pPr>
          </w:p>
        </w:tc>
        <w:tc>
          <w:tcPr>
            <w:tcW w:w="1276" w:type="dxa"/>
            <w:vAlign w:val="center"/>
          </w:tcPr>
          <w:p w14:paraId="4EB3F243"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6861DA64"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0D04174E"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70FED12B"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796D9C6A" w14:textId="77777777" w:rsidTr="00FC277A">
        <w:tc>
          <w:tcPr>
            <w:tcW w:w="913" w:type="dxa"/>
          </w:tcPr>
          <w:p w14:paraId="174B457A" w14:textId="610BF86F"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1.3.1</w:t>
            </w:r>
            <w:r w:rsidR="0099238B">
              <w:rPr>
                <w:rFonts w:ascii="Times New Roman" w:hAnsi="Times New Roman" w:cs="Times New Roman"/>
                <w:sz w:val="24"/>
                <w:szCs w:val="24"/>
              </w:rPr>
              <w:t>.</w:t>
            </w:r>
          </w:p>
        </w:tc>
        <w:tc>
          <w:tcPr>
            <w:tcW w:w="5178" w:type="dxa"/>
            <w:vAlign w:val="center"/>
          </w:tcPr>
          <w:p w14:paraId="3DB51749" w14:textId="1B6F594F"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том числе: в соответствии с Федеральным </w:t>
            </w:r>
            <w:r w:rsidR="00723833">
              <w:rPr>
                <w:rFonts w:ascii="Times New Roman" w:hAnsi="Times New Roman" w:cs="Times New Roman"/>
                <w:sz w:val="24"/>
                <w:szCs w:val="24"/>
              </w:rPr>
              <w:t>зак</w:t>
            </w:r>
            <w:r w:rsidRPr="006F4A19">
              <w:rPr>
                <w:rFonts w:ascii="Times New Roman" w:hAnsi="Times New Roman" w:cs="Times New Roman"/>
                <w:sz w:val="24"/>
                <w:szCs w:val="24"/>
              </w:rPr>
              <w:t>оном № 44-ФЗ</w:t>
            </w:r>
          </w:p>
        </w:tc>
        <w:tc>
          <w:tcPr>
            <w:tcW w:w="992" w:type="dxa"/>
          </w:tcPr>
          <w:p w14:paraId="674B2DAC"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26310</w:t>
            </w:r>
          </w:p>
        </w:tc>
        <w:tc>
          <w:tcPr>
            <w:tcW w:w="992" w:type="dxa"/>
          </w:tcPr>
          <w:p w14:paraId="4A241DBD"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х</w:t>
            </w:r>
          </w:p>
        </w:tc>
        <w:tc>
          <w:tcPr>
            <w:tcW w:w="1701" w:type="dxa"/>
          </w:tcPr>
          <w:p w14:paraId="6695B7F8"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х</w:t>
            </w:r>
          </w:p>
        </w:tc>
        <w:tc>
          <w:tcPr>
            <w:tcW w:w="1276" w:type="dxa"/>
            <w:vAlign w:val="center"/>
          </w:tcPr>
          <w:p w14:paraId="18BF9CE8"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09F334C5"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523C1DCA"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674FBF5F"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559DB4AF" w14:textId="77777777" w:rsidTr="00FC277A">
        <w:tc>
          <w:tcPr>
            <w:tcW w:w="913" w:type="dxa"/>
          </w:tcPr>
          <w:p w14:paraId="7D1686D7" w14:textId="77777777" w:rsidR="00AD5A24" w:rsidRPr="006F4A19" w:rsidRDefault="00AD5A24" w:rsidP="00C7473A">
            <w:pPr>
              <w:pStyle w:val="ConsPlusNormal"/>
              <w:jc w:val="center"/>
              <w:rPr>
                <w:rFonts w:ascii="Times New Roman" w:hAnsi="Times New Roman" w:cs="Times New Roman"/>
                <w:sz w:val="24"/>
                <w:szCs w:val="24"/>
              </w:rPr>
            </w:pPr>
          </w:p>
        </w:tc>
        <w:tc>
          <w:tcPr>
            <w:tcW w:w="5178" w:type="dxa"/>
            <w:vAlign w:val="center"/>
          </w:tcPr>
          <w:p w14:paraId="643FDB84"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из них</w:t>
            </w:r>
          </w:p>
        </w:tc>
        <w:tc>
          <w:tcPr>
            <w:tcW w:w="992" w:type="dxa"/>
          </w:tcPr>
          <w:p w14:paraId="00D54913" w14:textId="77777777" w:rsidR="00AD5A24" w:rsidRPr="006F4A19" w:rsidRDefault="00AD5A24" w:rsidP="00C7473A">
            <w:pPr>
              <w:pStyle w:val="ConsPlusNormal"/>
              <w:ind w:left="-62" w:right="-62"/>
              <w:jc w:val="center"/>
              <w:rPr>
                <w:rFonts w:ascii="Times New Roman" w:hAnsi="Times New Roman" w:cs="Times New Roman"/>
                <w:sz w:val="24"/>
                <w:szCs w:val="24"/>
              </w:rPr>
            </w:pPr>
            <w:r w:rsidRPr="006F4A19">
              <w:rPr>
                <w:rFonts w:ascii="Times New Roman" w:hAnsi="Times New Roman" w:cs="Times New Roman"/>
                <w:sz w:val="24"/>
                <w:szCs w:val="24"/>
              </w:rPr>
              <w:t>26310.1</w:t>
            </w:r>
          </w:p>
        </w:tc>
        <w:tc>
          <w:tcPr>
            <w:tcW w:w="992" w:type="dxa"/>
          </w:tcPr>
          <w:p w14:paraId="11610385" w14:textId="77777777" w:rsidR="00AD5A24" w:rsidRPr="006F4A19" w:rsidRDefault="00AD5A24" w:rsidP="00C7473A">
            <w:pPr>
              <w:pStyle w:val="ConsPlusNormal"/>
              <w:jc w:val="center"/>
              <w:rPr>
                <w:rFonts w:ascii="Times New Roman" w:hAnsi="Times New Roman" w:cs="Times New Roman"/>
                <w:sz w:val="24"/>
                <w:szCs w:val="24"/>
              </w:rPr>
            </w:pPr>
          </w:p>
        </w:tc>
        <w:tc>
          <w:tcPr>
            <w:tcW w:w="1701" w:type="dxa"/>
          </w:tcPr>
          <w:p w14:paraId="51D0BFD6" w14:textId="77777777" w:rsidR="00AD5A24" w:rsidRPr="006F4A19" w:rsidRDefault="00AD5A24" w:rsidP="00C7473A">
            <w:pPr>
              <w:pStyle w:val="ConsPlusNormal"/>
              <w:jc w:val="center"/>
              <w:rPr>
                <w:rFonts w:ascii="Times New Roman" w:hAnsi="Times New Roman" w:cs="Times New Roman"/>
                <w:sz w:val="24"/>
                <w:szCs w:val="24"/>
              </w:rPr>
            </w:pPr>
          </w:p>
        </w:tc>
        <w:tc>
          <w:tcPr>
            <w:tcW w:w="1276" w:type="dxa"/>
            <w:vAlign w:val="center"/>
          </w:tcPr>
          <w:p w14:paraId="505C54C3"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012CA119"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282CF0E9"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5F22D04B"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2BCC35B7" w14:textId="77777777" w:rsidTr="00FC277A">
        <w:tc>
          <w:tcPr>
            <w:tcW w:w="913" w:type="dxa"/>
          </w:tcPr>
          <w:p w14:paraId="1E29813B"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1.3.2.</w:t>
            </w:r>
          </w:p>
        </w:tc>
        <w:tc>
          <w:tcPr>
            <w:tcW w:w="5178" w:type="dxa"/>
            <w:vAlign w:val="center"/>
          </w:tcPr>
          <w:p w14:paraId="394F7E3D" w14:textId="77C666AB"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в соответствии с Федеральным законом</w:t>
            </w:r>
            <w:r w:rsidR="00C7473A">
              <w:rPr>
                <w:rFonts w:ascii="Times New Roman" w:hAnsi="Times New Roman" w:cs="Times New Roman"/>
                <w:sz w:val="24"/>
                <w:szCs w:val="24"/>
              </w:rPr>
              <w:t xml:space="preserve">             </w:t>
            </w:r>
            <w:r w:rsidR="008F5086" w:rsidRPr="006F4A19">
              <w:rPr>
                <w:rFonts w:ascii="Times New Roman" w:hAnsi="Times New Roman" w:cs="Times New Roman"/>
                <w:sz w:val="24"/>
                <w:szCs w:val="24"/>
              </w:rPr>
              <w:t xml:space="preserve"> </w:t>
            </w:r>
            <w:r w:rsidRPr="006F4A19">
              <w:rPr>
                <w:rFonts w:ascii="Times New Roman" w:hAnsi="Times New Roman" w:cs="Times New Roman"/>
                <w:sz w:val="24"/>
                <w:szCs w:val="24"/>
              </w:rPr>
              <w:t>№ 223-ФЗ</w:t>
            </w:r>
          </w:p>
        </w:tc>
        <w:tc>
          <w:tcPr>
            <w:tcW w:w="992" w:type="dxa"/>
          </w:tcPr>
          <w:p w14:paraId="39AAC0C7"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26320</w:t>
            </w:r>
          </w:p>
        </w:tc>
        <w:tc>
          <w:tcPr>
            <w:tcW w:w="992" w:type="dxa"/>
          </w:tcPr>
          <w:p w14:paraId="66B26B3B"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65C8A793"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х</w:t>
            </w:r>
          </w:p>
        </w:tc>
        <w:tc>
          <w:tcPr>
            <w:tcW w:w="1276" w:type="dxa"/>
            <w:vAlign w:val="center"/>
          </w:tcPr>
          <w:p w14:paraId="5DD196E1"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4C9625D5"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37362C07"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3443E59B"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664D1A28" w14:textId="77777777" w:rsidTr="00FC277A">
        <w:tc>
          <w:tcPr>
            <w:tcW w:w="913" w:type="dxa"/>
          </w:tcPr>
          <w:p w14:paraId="54356F1E"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w:t>
            </w:r>
          </w:p>
        </w:tc>
        <w:tc>
          <w:tcPr>
            <w:tcW w:w="5178" w:type="dxa"/>
            <w:vAlign w:val="center"/>
          </w:tcPr>
          <w:p w14:paraId="20F4B03C" w14:textId="0BD7CB2F"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с учетом требований Федерального закона </w:t>
            </w:r>
            <w:hyperlink r:id="rId20" w:history="1">
              <w:r w:rsidR="007B6572" w:rsidRPr="006F4A19">
                <w:rPr>
                  <w:rFonts w:ascii="Times New Roman" w:hAnsi="Times New Roman" w:cs="Times New Roman"/>
                  <w:color w:val="000000" w:themeColor="text1"/>
                  <w:sz w:val="24"/>
                  <w:szCs w:val="24"/>
                </w:rPr>
                <w:t>№</w:t>
              </w:r>
              <w:r w:rsidRPr="006F4A19">
                <w:rPr>
                  <w:rFonts w:ascii="Times New Roman" w:hAnsi="Times New Roman" w:cs="Times New Roman"/>
                  <w:color w:val="000000" w:themeColor="text1"/>
                  <w:sz w:val="24"/>
                  <w:szCs w:val="24"/>
                </w:rPr>
                <w:t xml:space="preserve"> 44-ФЗ</w:t>
              </w:r>
            </w:hyperlink>
            <w:r w:rsidRPr="006F4A19">
              <w:rPr>
                <w:rFonts w:ascii="Times New Roman" w:hAnsi="Times New Roman" w:cs="Times New Roman"/>
                <w:color w:val="000000" w:themeColor="text1"/>
                <w:sz w:val="24"/>
                <w:szCs w:val="24"/>
              </w:rPr>
              <w:t xml:space="preserve"> и </w:t>
            </w:r>
            <w:r w:rsidR="00723833">
              <w:rPr>
                <w:rFonts w:ascii="Times New Roman" w:hAnsi="Times New Roman" w:cs="Times New Roman"/>
                <w:color w:val="000000" w:themeColor="text1"/>
                <w:sz w:val="24"/>
                <w:szCs w:val="24"/>
              </w:rPr>
              <w:t xml:space="preserve">Федерального закона </w:t>
            </w:r>
            <w:hyperlink r:id="rId21" w:history="1">
              <w:r w:rsidR="007B6572" w:rsidRPr="006F4A19">
                <w:rPr>
                  <w:rFonts w:ascii="Times New Roman" w:hAnsi="Times New Roman" w:cs="Times New Roman"/>
                  <w:color w:val="000000" w:themeColor="text1"/>
                  <w:sz w:val="24"/>
                  <w:szCs w:val="24"/>
                </w:rPr>
                <w:t>№</w:t>
              </w:r>
              <w:r w:rsidRPr="006F4A19">
                <w:rPr>
                  <w:rFonts w:ascii="Times New Roman" w:hAnsi="Times New Roman" w:cs="Times New Roman"/>
                  <w:color w:val="000000" w:themeColor="text1"/>
                  <w:sz w:val="24"/>
                  <w:szCs w:val="24"/>
                </w:rPr>
                <w:t xml:space="preserve"> 223-ФЗ</w:t>
              </w:r>
            </w:hyperlink>
          </w:p>
        </w:tc>
        <w:tc>
          <w:tcPr>
            <w:tcW w:w="992" w:type="dxa"/>
          </w:tcPr>
          <w:p w14:paraId="6619BB92"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26400</w:t>
            </w:r>
          </w:p>
        </w:tc>
        <w:tc>
          <w:tcPr>
            <w:tcW w:w="992" w:type="dxa"/>
          </w:tcPr>
          <w:p w14:paraId="043DBEB6"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4FCA0A75" w14:textId="77777777" w:rsidR="00AD5A24" w:rsidRPr="006F4A19" w:rsidRDefault="00AD5A24" w:rsidP="00C7473A">
            <w:pPr>
              <w:pStyle w:val="ConsPlusNormal"/>
              <w:jc w:val="center"/>
              <w:rPr>
                <w:rFonts w:ascii="Times New Roman" w:hAnsi="Times New Roman" w:cs="Times New Roman"/>
                <w:sz w:val="24"/>
                <w:szCs w:val="24"/>
              </w:rPr>
            </w:pPr>
          </w:p>
        </w:tc>
        <w:tc>
          <w:tcPr>
            <w:tcW w:w="1276" w:type="dxa"/>
            <w:vAlign w:val="center"/>
          </w:tcPr>
          <w:p w14:paraId="15000924"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3D6B6D5D"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5D4F66F8"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4A2E1E4C"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334FC000" w14:textId="77777777" w:rsidTr="00FC277A">
        <w:tc>
          <w:tcPr>
            <w:tcW w:w="913" w:type="dxa"/>
          </w:tcPr>
          <w:p w14:paraId="36F1547D"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1.4.1</w:t>
            </w:r>
            <w:r w:rsidR="008F1919" w:rsidRPr="006F4A19">
              <w:rPr>
                <w:rFonts w:ascii="Times New Roman" w:hAnsi="Times New Roman" w:cs="Times New Roman"/>
                <w:sz w:val="24"/>
                <w:szCs w:val="24"/>
              </w:rPr>
              <w:t>.</w:t>
            </w:r>
          </w:p>
        </w:tc>
        <w:tc>
          <w:tcPr>
            <w:tcW w:w="5178" w:type="dxa"/>
            <w:vAlign w:val="center"/>
          </w:tcPr>
          <w:p w14:paraId="6342FEB9"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14:paraId="1C32EBB5" w14:textId="7E92928C"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за счет субсидий, предоставляемых на финансовое обеспечение выполнения муниципального задания</w:t>
            </w:r>
          </w:p>
        </w:tc>
        <w:tc>
          <w:tcPr>
            <w:tcW w:w="992" w:type="dxa"/>
          </w:tcPr>
          <w:p w14:paraId="688932D4" w14:textId="77777777" w:rsidR="00AD5A24" w:rsidRPr="006F4A19" w:rsidRDefault="00AD5A24" w:rsidP="00C7473A">
            <w:pPr>
              <w:pStyle w:val="ConsPlusNormal"/>
              <w:jc w:val="center"/>
              <w:rPr>
                <w:rFonts w:ascii="Times New Roman" w:hAnsi="Times New Roman" w:cs="Times New Roman"/>
                <w:sz w:val="24"/>
                <w:szCs w:val="24"/>
              </w:rPr>
            </w:pPr>
            <w:bookmarkStart w:id="8" w:name="P819"/>
            <w:bookmarkEnd w:id="8"/>
            <w:r w:rsidRPr="006F4A19">
              <w:rPr>
                <w:rFonts w:ascii="Times New Roman" w:hAnsi="Times New Roman" w:cs="Times New Roman"/>
                <w:sz w:val="24"/>
                <w:szCs w:val="24"/>
              </w:rPr>
              <w:t>26410</w:t>
            </w:r>
          </w:p>
        </w:tc>
        <w:tc>
          <w:tcPr>
            <w:tcW w:w="992" w:type="dxa"/>
          </w:tcPr>
          <w:p w14:paraId="726FD211"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46DADB53" w14:textId="77777777" w:rsidR="00AD5A24" w:rsidRPr="006F4A19" w:rsidRDefault="00AD5A24" w:rsidP="00C7473A">
            <w:pPr>
              <w:pStyle w:val="ConsPlusNormal"/>
              <w:jc w:val="center"/>
              <w:rPr>
                <w:rFonts w:ascii="Times New Roman" w:hAnsi="Times New Roman" w:cs="Times New Roman"/>
                <w:sz w:val="24"/>
                <w:szCs w:val="24"/>
              </w:rPr>
            </w:pPr>
          </w:p>
        </w:tc>
        <w:tc>
          <w:tcPr>
            <w:tcW w:w="1276" w:type="dxa"/>
            <w:vAlign w:val="center"/>
          </w:tcPr>
          <w:p w14:paraId="551CD073"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4D75A8B0"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35D54AC5"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52A23172"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42C2EDC3" w14:textId="77777777" w:rsidTr="00FC277A">
        <w:tc>
          <w:tcPr>
            <w:tcW w:w="913" w:type="dxa"/>
          </w:tcPr>
          <w:p w14:paraId="158594D2" w14:textId="77777777" w:rsidR="00AD5A24" w:rsidRPr="006F4A19" w:rsidRDefault="00AD5A24" w:rsidP="00C7473A">
            <w:pPr>
              <w:pStyle w:val="ConsPlusNormal"/>
              <w:ind w:left="-31" w:right="-62"/>
              <w:jc w:val="center"/>
              <w:rPr>
                <w:rFonts w:ascii="Times New Roman" w:hAnsi="Times New Roman" w:cs="Times New Roman"/>
                <w:sz w:val="24"/>
                <w:szCs w:val="24"/>
              </w:rPr>
            </w:pPr>
            <w:r w:rsidRPr="006F4A19">
              <w:rPr>
                <w:rFonts w:ascii="Times New Roman" w:hAnsi="Times New Roman" w:cs="Times New Roman"/>
                <w:sz w:val="24"/>
                <w:szCs w:val="24"/>
              </w:rPr>
              <w:t>1.4.1.1</w:t>
            </w:r>
            <w:r w:rsidR="008F1919" w:rsidRPr="006F4A19">
              <w:rPr>
                <w:rFonts w:ascii="Times New Roman" w:hAnsi="Times New Roman" w:cs="Times New Roman"/>
                <w:sz w:val="24"/>
                <w:szCs w:val="24"/>
              </w:rPr>
              <w:t>.</w:t>
            </w:r>
          </w:p>
        </w:tc>
        <w:tc>
          <w:tcPr>
            <w:tcW w:w="5178" w:type="dxa"/>
            <w:vAlign w:val="center"/>
          </w:tcPr>
          <w:p w14:paraId="40AB0771"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14:paraId="7C495B01" w14:textId="2664F6B5"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соответствии с Федеральным </w:t>
            </w:r>
            <w:hyperlink r:id="rId22" w:history="1">
              <w:r w:rsidRPr="006F4A19">
                <w:rPr>
                  <w:rFonts w:ascii="Times New Roman" w:hAnsi="Times New Roman" w:cs="Times New Roman"/>
                  <w:color w:val="000000" w:themeColor="text1"/>
                  <w:sz w:val="24"/>
                  <w:szCs w:val="24"/>
                </w:rPr>
                <w:t>законом</w:t>
              </w:r>
            </w:hyperlink>
            <w:r w:rsidR="00C7473A">
              <w:rPr>
                <w:rFonts w:ascii="Times New Roman" w:hAnsi="Times New Roman" w:cs="Times New Roman"/>
                <w:color w:val="000000" w:themeColor="text1"/>
                <w:sz w:val="24"/>
                <w:szCs w:val="24"/>
              </w:rPr>
              <w:t xml:space="preserve">             </w:t>
            </w:r>
            <w:r w:rsidR="00723833">
              <w:rPr>
                <w:rFonts w:ascii="Times New Roman" w:hAnsi="Times New Roman" w:cs="Times New Roman"/>
                <w:sz w:val="24"/>
                <w:szCs w:val="24"/>
              </w:rPr>
              <w:t xml:space="preserve"> </w:t>
            </w:r>
            <w:r w:rsidR="007B6572" w:rsidRPr="006F4A19">
              <w:rPr>
                <w:rFonts w:ascii="Times New Roman" w:hAnsi="Times New Roman" w:cs="Times New Roman"/>
                <w:sz w:val="24"/>
                <w:szCs w:val="24"/>
              </w:rPr>
              <w:t>№</w:t>
            </w:r>
            <w:r w:rsidRPr="006F4A19">
              <w:rPr>
                <w:rFonts w:ascii="Times New Roman" w:hAnsi="Times New Roman" w:cs="Times New Roman"/>
                <w:sz w:val="24"/>
                <w:szCs w:val="24"/>
              </w:rPr>
              <w:t xml:space="preserve"> 44-ФЗ</w:t>
            </w:r>
          </w:p>
        </w:tc>
        <w:tc>
          <w:tcPr>
            <w:tcW w:w="992" w:type="dxa"/>
          </w:tcPr>
          <w:p w14:paraId="25353737"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26411</w:t>
            </w:r>
          </w:p>
        </w:tc>
        <w:tc>
          <w:tcPr>
            <w:tcW w:w="992" w:type="dxa"/>
          </w:tcPr>
          <w:p w14:paraId="05940A95"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1B66A230" w14:textId="77777777" w:rsidR="00AD5A24" w:rsidRPr="006F4A19" w:rsidRDefault="00AD5A24" w:rsidP="00C7473A">
            <w:pPr>
              <w:pStyle w:val="ConsPlusNormal"/>
              <w:jc w:val="center"/>
              <w:rPr>
                <w:rFonts w:ascii="Times New Roman" w:hAnsi="Times New Roman" w:cs="Times New Roman"/>
                <w:sz w:val="24"/>
                <w:szCs w:val="24"/>
              </w:rPr>
            </w:pPr>
          </w:p>
        </w:tc>
        <w:tc>
          <w:tcPr>
            <w:tcW w:w="1276" w:type="dxa"/>
            <w:vAlign w:val="center"/>
          </w:tcPr>
          <w:p w14:paraId="4B68DDC9"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11113367"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5BED9F8D"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460ED9B6"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2E54F1BD" w14:textId="77777777" w:rsidTr="00FC277A">
        <w:tc>
          <w:tcPr>
            <w:tcW w:w="913" w:type="dxa"/>
          </w:tcPr>
          <w:p w14:paraId="4B283917" w14:textId="77777777" w:rsidR="00AD5A24" w:rsidRPr="006F4A19" w:rsidRDefault="00AD5A24" w:rsidP="00C7473A">
            <w:pPr>
              <w:pStyle w:val="ConsPlusNormal"/>
              <w:ind w:right="-62"/>
              <w:jc w:val="center"/>
              <w:rPr>
                <w:rFonts w:ascii="Times New Roman" w:hAnsi="Times New Roman" w:cs="Times New Roman"/>
                <w:sz w:val="24"/>
                <w:szCs w:val="24"/>
              </w:rPr>
            </w:pPr>
            <w:r w:rsidRPr="006F4A19">
              <w:rPr>
                <w:rFonts w:ascii="Times New Roman" w:hAnsi="Times New Roman" w:cs="Times New Roman"/>
                <w:sz w:val="24"/>
                <w:szCs w:val="24"/>
              </w:rPr>
              <w:t>1.4.1.2</w:t>
            </w:r>
            <w:r w:rsidR="008F1919" w:rsidRPr="006F4A19">
              <w:rPr>
                <w:rFonts w:ascii="Times New Roman" w:hAnsi="Times New Roman" w:cs="Times New Roman"/>
                <w:sz w:val="24"/>
                <w:szCs w:val="24"/>
              </w:rPr>
              <w:t>.</w:t>
            </w:r>
          </w:p>
        </w:tc>
        <w:tc>
          <w:tcPr>
            <w:tcW w:w="5178" w:type="dxa"/>
            <w:vAlign w:val="center"/>
          </w:tcPr>
          <w:p w14:paraId="61230CBB" w14:textId="26D3F263"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соответствии с Федеральным </w:t>
            </w:r>
            <w:hyperlink r:id="rId23" w:history="1">
              <w:r w:rsidRPr="006F4A19">
                <w:rPr>
                  <w:rFonts w:ascii="Times New Roman" w:hAnsi="Times New Roman" w:cs="Times New Roman"/>
                  <w:color w:val="000000" w:themeColor="text1"/>
                  <w:sz w:val="24"/>
                  <w:szCs w:val="24"/>
                </w:rPr>
                <w:t>законом</w:t>
              </w:r>
            </w:hyperlink>
            <w:r w:rsidRPr="006F4A19">
              <w:rPr>
                <w:rFonts w:ascii="Times New Roman" w:hAnsi="Times New Roman" w:cs="Times New Roman"/>
                <w:color w:val="000000" w:themeColor="text1"/>
                <w:sz w:val="24"/>
                <w:szCs w:val="24"/>
              </w:rPr>
              <w:t xml:space="preserve"> </w:t>
            </w:r>
            <w:r w:rsidR="00C7473A">
              <w:rPr>
                <w:rFonts w:ascii="Times New Roman" w:hAnsi="Times New Roman" w:cs="Times New Roman"/>
                <w:color w:val="000000" w:themeColor="text1"/>
                <w:sz w:val="24"/>
                <w:szCs w:val="24"/>
              </w:rPr>
              <w:t xml:space="preserve">             </w:t>
            </w:r>
            <w:r w:rsidR="007B6572" w:rsidRPr="006F4A19">
              <w:rPr>
                <w:rFonts w:ascii="Times New Roman" w:hAnsi="Times New Roman" w:cs="Times New Roman"/>
                <w:sz w:val="24"/>
                <w:szCs w:val="24"/>
              </w:rPr>
              <w:t xml:space="preserve">№ </w:t>
            </w:r>
            <w:r w:rsidRPr="006F4A19">
              <w:rPr>
                <w:rFonts w:ascii="Times New Roman" w:hAnsi="Times New Roman" w:cs="Times New Roman"/>
                <w:sz w:val="24"/>
                <w:szCs w:val="24"/>
              </w:rPr>
              <w:t>223-ФЗ</w:t>
            </w:r>
          </w:p>
        </w:tc>
        <w:tc>
          <w:tcPr>
            <w:tcW w:w="992" w:type="dxa"/>
          </w:tcPr>
          <w:p w14:paraId="18AC58EC"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26412</w:t>
            </w:r>
          </w:p>
        </w:tc>
        <w:tc>
          <w:tcPr>
            <w:tcW w:w="992" w:type="dxa"/>
          </w:tcPr>
          <w:p w14:paraId="26DC1A4C"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64E990CD" w14:textId="77777777" w:rsidR="00AD5A24" w:rsidRPr="006F4A19" w:rsidRDefault="00AD5A24" w:rsidP="00C7473A">
            <w:pPr>
              <w:pStyle w:val="ConsPlusNormal"/>
              <w:jc w:val="center"/>
              <w:rPr>
                <w:rFonts w:ascii="Times New Roman" w:hAnsi="Times New Roman" w:cs="Times New Roman"/>
                <w:sz w:val="24"/>
                <w:szCs w:val="24"/>
              </w:rPr>
            </w:pPr>
          </w:p>
        </w:tc>
        <w:tc>
          <w:tcPr>
            <w:tcW w:w="1276" w:type="dxa"/>
            <w:vAlign w:val="center"/>
          </w:tcPr>
          <w:p w14:paraId="6F64F557"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0F2507E4"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1AAC5DEB"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619BBAAA"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69E584E4" w14:textId="77777777" w:rsidTr="00FC277A">
        <w:tc>
          <w:tcPr>
            <w:tcW w:w="913" w:type="dxa"/>
          </w:tcPr>
          <w:p w14:paraId="0BCA9B4E"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1.4.2.</w:t>
            </w:r>
          </w:p>
        </w:tc>
        <w:tc>
          <w:tcPr>
            <w:tcW w:w="5178" w:type="dxa"/>
            <w:vAlign w:val="center"/>
          </w:tcPr>
          <w:p w14:paraId="76B4C94A"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за счет субсидий, предоставляемых в соответствии </w:t>
            </w:r>
            <w:r w:rsidRPr="006F4A19">
              <w:rPr>
                <w:rFonts w:ascii="Times New Roman" w:hAnsi="Times New Roman" w:cs="Times New Roman"/>
                <w:color w:val="000000" w:themeColor="text1"/>
                <w:sz w:val="24"/>
                <w:szCs w:val="24"/>
              </w:rPr>
              <w:t xml:space="preserve">с </w:t>
            </w:r>
            <w:hyperlink r:id="rId24" w:history="1">
              <w:r w:rsidRPr="006F4A19">
                <w:rPr>
                  <w:rFonts w:ascii="Times New Roman" w:hAnsi="Times New Roman" w:cs="Times New Roman"/>
                  <w:color w:val="000000" w:themeColor="text1"/>
                  <w:sz w:val="24"/>
                  <w:szCs w:val="24"/>
                </w:rPr>
                <w:t xml:space="preserve">абзацем вторым пункта 1 статьи </w:t>
              </w:r>
              <w:r w:rsidRPr="006F4A19">
                <w:rPr>
                  <w:rFonts w:ascii="Times New Roman" w:hAnsi="Times New Roman" w:cs="Times New Roman"/>
                  <w:color w:val="000000" w:themeColor="text1"/>
                  <w:sz w:val="24"/>
                  <w:szCs w:val="24"/>
                </w:rPr>
                <w:lastRenderedPageBreak/>
                <w:t>78.1</w:t>
              </w:r>
            </w:hyperlink>
            <w:r w:rsidRPr="006F4A19">
              <w:rPr>
                <w:rFonts w:ascii="Times New Roman" w:hAnsi="Times New Roman" w:cs="Times New Roman"/>
                <w:sz w:val="24"/>
                <w:szCs w:val="24"/>
              </w:rPr>
              <w:t xml:space="preserve"> Бюджетного кодекса РФ</w:t>
            </w:r>
          </w:p>
        </w:tc>
        <w:tc>
          <w:tcPr>
            <w:tcW w:w="992" w:type="dxa"/>
          </w:tcPr>
          <w:p w14:paraId="109B0071" w14:textId="77777777" w:rsidR="00AD5A24" w:rsidRPr="006F4A19" w:rsidRDefault="00AD5A24" w:rsidP="00C7473A">
            <w:pPr>
              <w:pStyle w:val="ConsPlusNormal"/>
              <w:jc w:val="center"/>
              <w:rPr>
                <w:rFonts w:ascii="Times New Roman" w:hAnsi="Times New Roman" w:cs="Times New Roman"/>
                <w:sz w:val="24"/>
                <w:szCs w:val="24"/>
              </w:rPr>
            </w:pPr>
            <w:bookmarkStart w:id="9" w:name="P844"/>
            <w:bookmarkEnd w:id="9"/>
            <w:r w:rsidRPr="006F4A19">
              <w:rPr>
                <w:rFonts w:ascii="Times New Roman" w:hAnsi="Times New Roman" w:cs="Times New Roman"/>
                <w:sz w:val="24"/>
                <w:szCs w:val="24"/>
              </w:rPr>
              <w:lastRenderedPageBreak/>
              <w:t>26420</w:t>
            </w:r>
          </w:p>
        </w:tc>
        <w:tc>
          <w:tcPr>
            <w:tcW w:w="992" w:type="dxa"/>
          </w:tcPr>
          <w:p w14:paraId="256C9989"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524AF63C"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20D530FE"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2DC547E8"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04645BA3"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191C3337"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784560F2" w14:textId="77777777" w:rsidTr="00FC277A">
        <w:tc>
          <w:tcPr>
            <w:tcW w:w="913" w:type="dxa"/>
          </w:tcPr>
          <w:p w14:paraId="25281CB6" w14:textId="77777777" w:rsidR="00AD5A24" w:rsidRPr="006F4A19" w:rsidRDefault="00AD5A24" w:rsidP="00C7473A">
            <w:pPr>
              <w:pStyle w:val="ConsPlusNormal"/>
              <w:ind w:right="-62"/>
              <w:jc w:val="center"/>
              <w:rPr>
                <w:rFonts w:ascii="Times New Roman" w:hAnsi="Times New Roman" w:cs="Times New Roman"/>
                <w:sz w:val="24"/>
                <w:szCs w:val="24"/>
              </w:rPr>
            </w:pPr>
            <w:r w:rsidRPr="006F4A19">
              <w:rPr>
                <w:rFonts w:ascii="Times New Roman" w:hAnsi="Times New Roman" w:cs="Times New Roman"/>
                <w:sz w:val="24"/>
                <w:szCs w:val="24"/>
              </w:rPr>
              <w:t>1.4.2.1</w:t>
            </w:r>
            <w:r w:rsidR="008F1919" w:rsidRPr="006F4A19">
              <w:rPr>
                <w:rFonts w:ascii="Times New Roman" w:hAnsi="Times New Roman" w:cs="Times New Roman"/>
                <w:sz w:val="24"/>
                <w:szCs w:val="24"/>
              </w:rPr>
              <w:t>.</w:t>
            </w:r>
          </w:p>
        </w:tc>
        <w:tc>
          <w:tcPr>
            <w:tcW w:w="5178" w:type="dxa"/>
            <w:vAlign w:val="center"/>
          </w:tcPr>
          <w:p w14:paraId="0EE22B97"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14:paraId="15AEFF8C" w14:textId="0A2B7338"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соответствии с Федеральным </w:t>
            </w:r>
            <w:hyperlink r:id="rId25" w:history="1">
              <w:r w:rsidRPr="006F4A19">
                <w:rPr>
                  <w:rFonts w:ascii="Times New Roman" w:hAnsi="Times New Roman" w:cs="Times New Roman"/>
                  <w:color w:val="000000" w:themeColor="text1"/>
                  <w:sz w:val="24"/>
                  <w:szCs w:val="24"/>
                </w:rPr>
                <w:t>законом</w:t>
              </w:r>
            </w:hyperlink>
            <w:r w:rsidRPr="006F4A19">
              <w:rPr>
                <w:rFonts w:ascii="Times New Roman" w:hAnsi="Times New Roman" w:cs="Times New Roman"/>
                <w:color w:val="000000" w:themeColor="text1"/>
                <w:sz w:val="24"/>
                <w:szCs w:val="24"/>
              </w:rPr>
              <w:t xml:space="preserve"> </w:t>
            </w:r>
            <w:r w:rsidR="007B6572" w:rsidRPr="006F4A19">
              <w:rPr>
                <w:rFonts w:ascii="Times New Roman" w:hAnsi="Times New Roman" w:cs="Times New Roman"/>
                <w:color w:val="000000" w:themeColor="text1"/>
                <w:sz w:val="24"/>
                <w:szCs w:val="24"/>
              </w:rPr>
              <w:t>№</w:t>
            </w:r>
            <w:r w:rsidRPr="006F4A19">
              <w:rPr>
                <w:rFonts w:ascii="Times New Roman" w:hAnsi="Times New Roman" w:cs="Times New Roman"/>
                <w:sz w:val="24"/>
                <w:szCs w:val="24"/>
              </w:rPr>
              <w:t xml:space="preserve"> 44-ФЗ</w:t>
            </w:r>
          </w:p>
        </w:tc>
        <w:tc>
          <w:tcPr>
            <w:tcW w:w="992" w:type="dxa"/>
          </w:tcPr>
          <w:p w14:paraId="758E6078"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26421</w:t>
            </w:r>
          </w:p>
        </w:tc>
        <w:tc>
          <w:tcPr>
            <w:tcW w:w="992" w:type="dxa"/>
          </w:tcPr>
          <w:p w14:paraId="7217C7CA"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15587550"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7D994B4F"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7CEB2050"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63439EC3"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342E88DD"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45E7D0FA" w14:textId="77777777" w:rsidTr="00FC277A">
        <w:tc>
          <w:tcPr>
            <w:tcW w:w="913" w:type="dxa"/>
          </w:tcPr>
          <w:p w14:paraId="18A51BE1" w14:textId="77777777" w:rsidR="00AD5A24" w:rsidRPr="006F4A19" w:rsidRDefault="00AD5A24" w:rsidP="00C7473A">
            <w:pPr>
              <w:pStyle w:val="ConsPlusNormal"/>
              <w:jc w:val="center"/>
              <w:rPr>
                <w:rFonts w:ascii="Times New Roman" w:hAnsi="Times New Roman" w:cs="Times New Roman"/>
                <w:sz w:val="24"/>
                <w:szCs w:val="24"/>
              </w:rPr>
            </w:pPr>
          </w:p>
        </w:tc>
        <w:tc>
          <w:tcPr>
            <w:tcW w:w="5178" w:type="dxa"/>
            <w:vAlign w:val="center"/>
          </w:tcPr>
          <w:p w14:paraId="112B32E0"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из них</w:t>
            </w:r>
          </w:p>
        </w:tc>
        <w:tc>
          <w:tcPr>
            <w:tcW w:w="992" w:type="dxa"/>
          </w:tcPr>
          <w:p w14:paraId="414B6E54" w14:textId="77777777" w:rsidR="00AD5A24" w:rsidRPr="006F4A19" w:rsidRDefault="00AD5A24" w:rsidP="00C7473A">
            <w:pPr>
              <w:pStyle w:val="ConsPlusNormal"/>
              <w:ind w:left="-62"/>
              <w:jc w:val="center"/>
              <w:rPr>
                <w:rFonts w:ascii="Times New Roman" w:hAnsi="Times New Roman" w:cs="Times New Roman"/>
                <w:sz w:val="24"/>
                <w:szCs w:val="24"/>
              </w:rPr>
            </w:pPr>
            <w:r w:rsidRPr="006F4A19">
              <w:rPr>
                <w:rFonts w:ascii="Times New Roman" w:hAnsi="Times New Roman" w:cs="Times New Roman"/>
                <w:sz w:val="24"/>
                <w:szCs w:val="24"/>
              </w:rPr>
              <w:t>26421.1</w:t>
            </w:r>
          </w:p>
        </w:tc>
        <w:tc>
          <w:tcPr>
            <w:tcW w:w="992" w:type="dxa"/>
          </w:tcPr>
          <w:p w14:paraId="05D453C7"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3D9EA2CE"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09D88471"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525DA117"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6CF9D87A"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47F2BA74"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6B49F007" w14:textId="77777777" w:rsidTr="00FC277A">
        <w:tc>
          <w:tcPr>
            <w:tcW w:w="913" w:type="dxa"/>
          </w:tcPr>
          <w:p w14:paraId="6948E2AE" w14:textId="77777777" w:rsidR="00AD5A24" w:rsidRPr="006F4A19" w:rsidRDefault="00AD5A24" w:rsidP="00C7473A">
            <w:pPr>
              <w:pStyle w:val="ConsPlusNormal"/>
              <w:ind w:left="-31" w:right="-62"/>
              <w:jc w:val="center"/>
              <w:rPr>
                <w:rFonts w:ascii="Times New Roman" w:hAnsi="Times New Roman" w:cs="Times New Roman"/>
                <w:sz w:val="24"/>
                <w:szCs w:val="24"/>
              </w:rPr>
            </w:pPr>
            <w:r w:rsidRPr="006F4A19">
              <w:rPr>
                <w:rFonts w:ascii="Times New Roman" w:hAnsi="Times New Roman" w:cs="Times New Roman"/>
                <w:sz w:val="24"/>
                <w:szCs w:val="24"/>
              </w:rPr>
              <w:t>1.4.2.2</w:t>
            </w:r>
            <w:r w:rsidR="008F1919" w:rsidRPr="006F4A19">
              <w:rPr>
                <w:rFonts w:ascii="Times New Roman" w:hAnsi="Times New Roman" w:cs="Times New Roman"/>
                <w:sz w:val="24"/>
                <w:szCs w:val="24"/>
              </w:rPr>
              <w:t>.</w:t>
            </w:r>
          </w:p>
        </w:tc>
        <w:tc>
          <w:tcPr>
            <w:tcW w:w="5178" w:type="dxa"/>
            <w:vAlign w:val="center"/>
          </w:tcPr>
          <w:p w14:paraId="2C2D2193" w14:textId="16605110"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соответствии с Федеральным </w:t>
            </w:r>
            <w:hyperlink r:id="rId26" w:history="1">
              <w:r w:rsidRPr="006F4A19">
                <w:rPr>
                  <w:rFonts w:ascii="Times New Roman" w:hAnsi="Times New Roman" w:cs="Times New Roman"/>
                  <w:color w:val="000000" w:themeColor="text1"/>
                  <w:sz w:val="24"/>
                  <w:szCs w:val="24"/>
                </w:rPr>
                <w:t>законом</w:t>
              </w:r>
            </w:hyperlink>
            <w:r w:rsidR="007B6572" w:rsidRPr="006F4A19">
              <w:rPr>
                <w:rFonts w:ascii="Times New Roman" w:hAnsi="Times New Roman" w:cs="Times New Roman"/>
                <w:color w:val="000000" w:themeColor="text1"/>
                <w:sz w:val="24"/>
                <w:szCs w:val="24"/>
              </w:rPr>
              <w:t xml:space="preserve"> </w:t>
            </w:r>
            <w:r w:rsidR="007B6572" w:rsidRPr="006F4A19">
              <w:rPr>
                <w:rFonts w:ascii="Times New Roman" w:hAnsi="Times New Roman" w:cs="Times New Roman"/>
                <w:sz w:val="24"/>
                <w:szCs w:val="24"/>
              </w:rPr>
              <w:t xml:space="preserve">№ </w:t>
            </w:r>
            <w:r w:rsidRPr="006F4A19">
              <w:rPr>
                <w:rFonts w:ascii="Times New Roman" w:hAnsi="Times New Roman" w:cs="Times New Roman"/>
                <w:sz w:val="24"/>
                <w:szCs w:val="24"/>
              </w:rPr>
              <w:t>223-ФЗ</w:t>
            </w:r>
          </w:p>
        </w:tc>
        <w:tc>
          <w:tcPr>
            <w:tcW w:w="992" w:type="dxa"/>
          </w:tcPr>
          <w:p w14:paraId="5A6DE19D"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26422</w:t>
            </w:r>
          </w:p>
        </w:tc>
        <w:tc>
          <w:tcPr>
            <w:tcW w:w="992" w:type="dxa"/>
          </w:tcPr>
          <w:p w14:paraId="44751C60"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5BCE6EA2"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19771BF0"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09778CEC"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4A65FF31"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45FBE340"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7F2C2BEB" w14:textId="77777777" w:rsidTr="00FC277A">
        <w:tc>
          <w:tcPr>
            <w:tcW w:w="913" w:type="dxa"/>
          </w:tcPr>
          <w:p w14:paraId="0E8A3E52"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1.4.3</w:t>
            </w:r>
            <w:r w:rsidR="008F1919" w:rsidRPr="006F4A19">
              <w:rPr>
                <w:rFonts w:ascii="Times New Roman" w:hAnsi="Times New Roman" w:cs="Times New Roman"/>
                <w:sz w:val="24"/>
                <w:szCs w:val="24"/>
              </w:rPr>
              <w:t>.</w:t>
            </w:r>
          </w:p>
        </w:tc>
        <w:tc>
          <w:tcPr>
            <w:tcW w:w="5178" w:type="dxa"/>
            <w:vAlign w:val="center"/>
          </w:tcPr>
          <w:p w14:paraId="68859A57"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за счет субсидий, предоставляемых на осуществление капитальных вложений</w:t>
            </w:r>
          </w:p>
        </w:tc>
        <w:tc>
          <w:tcPr>
            <w:tcW w:w="992" w:type="dxa"/>
          </w:tcPr>
          <w:p w14:paraId="687EF18A" w14:textId="77777777" w:rsidR="00AD5A24" w:rsidRPr="006F4A19" w:rsidRDefault="00AD5A24" w:rsidP="00C7473A">
            <w:pPr>
              <w:pStyle w:val="ConsPlusNormal"/>
              <w:jc w:val="center"/>
              <w:rPr>
                <w:rFonts w:ascii="Times New Roman" w:hAnsi="Times New Roman" w:cs="Times New Roman"/>
                <w:sz w:val="24"/>
                <w:szCs w:val="24"/>
              </w:rPr>
            </w:pPr>
            <w:bookmarkStart w:id="10" w:name="P869"/>
            <w:bookmarkEnd w:id="10"/>
            <w:r w:rsidRPr="006F4A19">
              <w:rPr>
                <w:rFonts w:ascii="Times New Roman" w:hAnsi="Times New Roman" w:cs="Times New Roman"/>
                <w:sz w:val="24"/>
                <w:szCs w:val="24"/>
              </w:rPr>
              <w:t>26430</w:t>
            </w:r>
          </w:p>
        </w:tc>
        <w:tc>
          <w:tcPr>
            <w:tcW w:w="992" w:type="dxa"/>
          </w:tcPr>
          <w:p w14:paraId="69053796"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08326A62"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1127F2DE"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449CEA24"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52CF4975"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7541FA4C"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26189A9D" w14:textId="77777777" w:rsidTr="00FC277A">
        <w:tc>
          <w:tcPr>
            <w:tcW w:w="913" w:type="dxa"/>
          </w:tcPr>
          <w:p w14:paraId="5C9DCF61" w14:textId="77777777" w:rsidR="00AD5A24" w:rsidRPr="006F4A19" w:rsidRDefault="00AD5A24" w:rsidP="00C7473A">
            <w:pPr>
              <w:pStyle w:val="ConsPlusNormal"/>
              <w:jc w:val="center"/>
              <w:rPr>
                <w:rFonts w:ascii="Times New Roman" w:hAnsi="Times New Roman" w:cs="Times New Roman"/>
                <w:sz w:val="24"/>
                <w:szCs w:val="24"/>
              </w:rPr>
            </w:pPr>
          </w:p>
        </w:tc>
        <w:tc>
          <w:tcPr>
            <w:tcW w:w="5178" w:type="dxa"/>
            <w:vAlign w:val="center"/>
          </w:tcPr>
          <w:p w14:paraId="2D29A391"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из них</w:t>
            </w:r>
          </w:p>
        </w:tc>
        <w:tc>
          <w:tcPr>
            <w:tcW w:w="992" w:type="dxa"/>
          </w:tcPr>
          <w:p w14:paraId="3174B7A9" w14:textId="77777777" w:rsidR="00AD5A24" w:rsidRPr="006F4A19" w:rsidRDefault="00AD5A24" w:rsidP="00C7473A">
            <w:pPr>
              <w:pStyle w:val="ConsPlusNormal"/>
              <w:ind w:left="-62" w:right="-62"/>
              <w:jc w:val="center"/>
              <w:rPr>
                <w:rFonts w:ascii="Times New Roman" w:hAnsi="Times New Roman" w:cs="Times New Roman"/>
                <w:sz w:val="24"/>
                <w:szCs w:val="24"/>
              </w:rPr>
            </w:pPr>
            <w:r w:rsidRPr="006F4A19">
              <w:rPr>
                <w:rFonts w:ascii="Times New Roman" w:hAnsi="Times New Roman" w:cs="Times New Roman"/>
                <w:sz w:val="24"/>
                <w:szCs w:val="24"/>
              </w:rPr>
              <w:t>26430.1</w:t>
            </w:r>
          </w:p>
        </w:tc>
        <w:tc>
          <w:tcPr>
            <w:tcW w:w="992" w:type="dxa"/>
          </w:tcPr>
          <w:p w14:paraId="65B69AE5"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29612E7E"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10414F73"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3491A0AE"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51CE0C00"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68AF3F34"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30D13C1F" w14:textId="77777777" w:rsidTr="00FC277A">
        <w:tc>
          <w:tcPr>
            <w:tcW w:w="913" w:type="dxa"/>
          </w:tcPr>
          <w:p w14:paraId="18F04205"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1.4.4.</w:t>
            </w:r>
          </w:p>
        </w:tc>
        <w:tc>
          <w:tcPr>
            <w:tcW w:w="5178" w:type="dxa"/>
            <w:vAlign w:val="center"/>
          </w:tcPr>
          <w:p w14:paraId="54216A25"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за счет средств обязательного медицинского страхования</w:t>
            </w:r>
          </w:p>
        </w:tc>
        <w:tc>
          <w:tcPr>
            <w:tcW w:w="992" w:type="dxa"/>
          </w:tcPr>
          <w:p w14:paraId="20F1ED5A" w14:textId="77777777" w:rsidR="00AD5A24" w:rsidRPr="006F4A19" w:rsidRDefault="00AD5A24" w:rsidP="00C7473A">
            <w:pPr>
              <w:pStyle w:val="ConsPlusNormal"/>
              <w:jc w:val="center"/>
              <w:rPr>
                <w:rFonts w:ascii="Times New Roman" w:hAnsi="Times New Roman" w:cs="Times New Roman"/>
                <w:sz w:val="24"/>
                <w:szCs w:val="24"/>
              </w:rPr>
            </w:pPr>
            <w:bookmarkStart w:id="11" w:name="P877"/>
            <w:bookmarkEnd w:id="11"/>
            <w:r w:rsidRPr="006F4A19">
              <w:rPr>
                <w:rFonts w:ascii="Times New Roman" w:hAnsi="Times New Roman" w:cs="Times New Roman"/>
                <w:sz w:val="24"/>
                <w:szCs w:val="24"/>
              </w:rPr>
              <w:t>26440</w:t>
            </w:r>
          </w:p>
        </w:tc>
        <w:tc>
          <w:tcPr>
            <w:tcW w:w="992" w:type="dxa"/>
          </w:tcPr>
          <w:p w14:paraId="7C2B5C59"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2682CD8D"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03146096"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3FC9FD1C"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42FFF1DE"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6FEEA232"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733D6456" w14:textId="77777777" w:rsidTr="00FC277A">
        <w:tc>
          <w:tcPr>
            <w:tcW w:w="913" w:type="dxa"/>
          </w:tcPr>
          <w:p w14:paraId="65FC30B9" w14:textId="77777777" w:rsidR="00AD5A24" w:rsidRPr="006F4A19" w:rsidRDefault="00AD5A24" w:rsidP="00C7473A">
            <w:pPr>
              <w:pStyle w:val="ConsPlusNormal"/>
              <w:ind w:right="-62"/>
              <w:jc w:val="center"/>
              <w:rPr>
                <w:rFonts w:ascii="Times New Roman" w:hAnsi="Times New Roman" w:cs="Times New Roman"/>
                <w:sz w:val="24"/>
                <w:szCs w:val="24"/>
              </w:rPr>
            </w:pPr>
            <w:r w:rsidRPr="006F4A19">
              <w:rPr>
                <w:rFonts w:ascii="Times New Roman" w:hAnsi="Times New Roman" w:cs="Times New Roman"/>
                <w:sz w:val="24"/>
                <w:szCs w:val="24"/>
              </w:rPr>
              <w:t>1.4.4.1</w:t>
            </w:r>
            <w:r w:rsidR="008F1919" w:rsidRPr="006F4A19">
              <w:rPr>
                <w:rFonts w:ascii="Times New Roman" w:hAnsi="Times New Roman" w:cs="Times New Roman"/>
                <w:sz w:val="24"/>
                <w:szCs w:val="24"/>
              </w:rPr>
              <w:t>.</w:t>
            </w:r>
          </w:p>
        </w:tc>
        <w:tc>
          <w:tcPr>
            <w:tcW w:w="5178" w:type="dxa"/>
            <w:vAlign w:val="center"/>
          </w:tcPr>
          <w:p w14:paraId="16E623A5"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14:paraId="15F21CC7" w14:textId="764E8D5F"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соответствии с Федеральным </w:t>
            </w:r>
            <w:hyperlink r:id="rId27" w:history="1">
              <w:r w:rsidRPr="006F4A19">
                <w:rPr>
                  <w:rFonts w:ascii="Times New Roman" w:hAnsi="Times New Roman" w:cs="Times New Roman"/>
                  <w:color w:val="000000" w:themeColor="text1"/>
                  <w:sz w:val="24"/>
                  <w:szCs w:val="24"/>
                </w:rPr>
                <w:t>законом</w:t>
              </w:r>
            </w:hyperlink>
            <w:r w:rsidRPr="006F4A19">
              <w:rPr>
                <w:rFonts w:ascii="Times New Roman" w:hAnsi="Times New Roman" w:cs="Times New Roman"/>
                <w:color w:val="000000" w:themeColor="text1"/>
                <w:sz w:val="24"/>
                <w:szCs w:val="24"/>
              </w:rPr>
              <w:t xml:space="preserve"> </w:t>
            </w:r>
            <w:r w:rsidR="007B6572" w:rsidRPr="006F4A19">
              <w:rPr>
                <w:rFonts w:ascii="Times New Roman" w:hAnsi="Times New Roman" w:cs="Times New Roman"/>
                <w:sz w:val="24"/>
                <w:szCs w:val="24"/>
              </w:rPr>
              <w:t>№</w:t>
            </w:r>
            <w:r w:rsidRPr="006F4A19">
              <w:rPr>
                <w:rFonts w:ascii="Times New Roman" w:hAnsi="Times New Roman" w:cs="Times New Roman"/>
                <w:sz w:val="24"/>
                <w:szCs w:val="24"/>
              </w:rPr>
              <w:t xml:space="preserve"> 44-ФЗ</w:t>
            </w:r>
          </w:p>
        </w:tc>
        <w:tc>
          <w:tcPr>
            <w:tcW w:w="992" w:type="dxa"/>
          </w:tcPr>
          <w:p w14:paraId="0446BBBD"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26441</w:t>
            </w:r>
          </w:p>
        </w:tc>
        <w:tc>
          <w:tcPr>
            <w:tcW w:w="992" w:type="dxa"/>
          </w:tcPr>
          <w:p w14:paraId="289CF30A"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28249502"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1E75476B"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1441979C"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3361F6F1"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504B4907"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217DF070" w14:textId="77777777" w:rsidTr="00FC277A">
        <w:trPr>
          <w:trHeight w:val="319"/>
        </w:trPr>
        <w:tc>
          <w:tcPr>
            <w:tcW w:w="913" w:type="dxa"/>
          </w:tcPr>
          <w:p w14:paraId="153F2C6F" w14:textId="77777777" w:rsidR="00AD5A24" w:rsidRPr="006F4A19" w:rsidRDefault="00AD5A24" w:rsidP="00C7473A">
            <w:pPr>
              <w:pStyle w:val="ConsPlusNormal"/>
              <w:ind w:right="-62"/>
              <w:jc w:val="center"/>
              <w:rPr>
                <w:rFonts w:ascii="Times New Roman" w:hAnsi="Times New Roman" w:cs="Times New Roman"/>
                <w:sz w:val="24"/>
                <w:szCs w:val="24"/>
              </w:rPr>
            </w:pPr>
            <w:r w:rsidRPr="006F4A19">
              <w:rPr>
                <w:rFonts w:ascii="Times New Roman" w:hAnsi="Times New Roman" w:cs="Times New Roman"/>
                <w:sz w:val="24"/>
                <w:szCs w:val="24"/>
              </w:rPr>
              <w:t>1.4.4.2</w:t>
            </w:r>
            <w:r w:rsidR="008F1919" w:rsidRPr="006F4A19">
              <w:rPr>
                <w:rFonts w:ascii="Times New Roman" w:hAnsi="Times New Roman" w:cs="Times New Roman"/>
                <w:sz w:val="24"/>
                <w:szCs w:val="24"/>
              </w:rPr>
              <w:t>.</w:t>
            </w:r>
          </w:p>
        </w:tc>
        <w:tc>
          <w:tcPr>
            <w:tcW w:w="5178" w:type="dxa"/>
            <w:vAlign w:val="center"/>
          </w:tcPr>
          <w:p w14:paraId="33985519" w14:textId="37E230A1"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соответствии с Федеральным </w:t>
            </w:r>
            <w:hyperlink r:id="rId28" w:history="1">
              <w:r w:rsidRPr="006F4A19">
                <w:rPr>
                  <w:rFonts w:ascii="Times New Roman" w:hAnsi="Times New Roman" w:cs="Times New Roman"/>
                  <w:color w:val="000000" w:themeColor="text1"/>
                  <w:sz w:val="24"/>
                  <w:szCs w:val="24"/>
                </w:rPr>
                <w:t>законом</w:t>
              </w:r>
            </w:hyperlink>
            <w:r w:rsidR="007B6572" w:rsidRPr="006F4A19">
              <w:rPr>
                <w:rFonts w:ascii="Times New Roman" w:hAnsi="Times New Roman" w:cs="Times New Roman"/>
                <w:sz w:val="24"/>
                <w:szCs w:val="24"/>
              </w:rPr>
              <w:t xml:space="preserve"> №</w:t>
            </w:r>
            <w:r w:rsidRPr="006F4A19">
              <w:rPr>
                <w:rFonts w:ascii="Times New Roman" w:hAnsi="Times New Roman" w:cs="Times New Roman"/>
                <w:sz w:val="24"/>
                <w:szCs w:val="24"/>
              </w:rPr>
              <w:t xml:space="preserve"> 223-ФЗ</w:t>
            </w:r>
          </w:p>
        </w:tc>
        <w:tc>
          <w:tcPr>
            <w:tcW w:w="992" w:type="dxa"/>
            <w:vAlign w:val="center"/>
          </w:tcPr>
          <w:p w14:paraId="76057174"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26442</w:t>
            </w:r>
          </w:p>
        </w:tc>
        <w:tc>
          <w:tcPr>
            <w:tcW w:w="992" w:type="dxa"/>
            <w:vAlign w:val="center"/>
          </w:tcPr>
          <w:p w14:paraId="49DE5305"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7123C599"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0460762C"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03A22591"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7E87EC43"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3F7FB635"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36F269A4" w14:textId="77777777" w:rsidTr="00FC277A">
        <w:tc>
          <w:tcPr>
            <w:tcW w:w="913" w:type="dxa"/>
          </w:tcPr>
          <w:p w14:paraId="777DC2B7"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1.4.5</w:t>
            </w:r>
            <w:r w:rsidR="008F1919" w:rsidRPr="006F4A19">
              <w:rPr>
                <w:rFonts w:ascii="Times New Roman" w:hAnsi="Times New Roman" w:cs="Times New Roman"/>
                <w:sz w:val="24"/>
                <w:szCs w:val="24"/>
              </w:rPr>
              <w:t>.</w:t>
            </w:r>
          </w:p>
        </w:tc>
        <w:tc>
          <w:tcPr>
            <w:tcW w:w="5178" w:type="dxa"/>
          </w:tcPr>
          <w:p w14:paraId="2EA3D201"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за счет прочих источников финансового обеспечения</w:t>
            </w:r>
          </w:p>
        </w:tc>
        <w:tc>
          <w:tcPr>
            <w:tcW w:w="992" w:type="dxa"/>
          </w:tcPr>
          <w:p w14:paraId="5DBC3D03"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26450</w:t>
            </w:r>
          </w:p>
        </w:tc>
        <w:tc>
          <w:tcPr>
            <w:tcW w:w="992" w:type="dxa"/>
          </w:tcPr>
          <w:p w14:paraId="197D9554"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01D666F3"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19382AEE"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1AD3BE36"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4834EE9D"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31B2E470"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6026DA8B" w14:textId="77777777" w:rsidTr="00FC277A">
        <w:tc>
          <w:tcPr>
            <w:tcW w:w="913" w:type="dxa"/>
          </w:tcPr>
          <w:p w14:paraId="0CCB80F6" w14:textId="77777777" w:rsidR="00AD5A24" w:rsidRPr="006F4A19" w:rsidRDefault="00AD5A24" w:rsidP="00C7473A">
            <w:pPr>
              <w:pStyle w:val="ConsPlusNormal"/>
              <w:ind w:right="-62"/>
              <w:jc w:val="center"/>
              <w:rPr>
                <w:rFonts w:ascii="Times New Roman" w:hAnsi="Times New Roman" w:cs="Times New Roman"/>
                <w:sz w:val="24"/>
                <w:szCs w:val="24"/>
              </w:rPr>
            </w:pPr>
            <w:r w:rsidRPr="006F4A19">
              <w:rPr>
                <w:rFonts w:ascii="Times New Roman" w:hAnsi="Times New Roman" w:cs="Times New Roman"/>
                <w:sz w:val="24"/>
                <w:szCs w:val="24"/>
              </w:rPr>
              <w:t>1.4.5.1</w:t>
            </w:r>
            <w:r w:rsidR="008F1919" w:rsidRPr="006F4A19">
              <w:rPr>
                <w:rFonts w:ascii="Times New Roman" w:hAnsi="Times New Roman" w:cs="Times New Roman"/>
                <w:sz w:val="24"/>
                <w:szCs w:val="24"/>
              </w:rPr>
              <w:t>.</w:t>
            </w:r>
          </w:p>
        </w:tc>
        <w:tc>
          <w:tcPr>
            <w:tcW w:w="5178" w:type="dxa"/>
          </w:tcPr>
          <w:p w14:paraId="761F22AC"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14:paraId="2382215D" w14:textId="70F4F620"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соответствии с </w:t>
            </w:r>
            <w:r w:rsidRPr="006F4A19">
              <w:rPr>
                <w:rFonts w:ascii="Times New Roman" w:hAnsi="Times New Roman" w:cs="Times New Roman"/>
                <w:color w:val="000000" w:themeColor="text1"/>
                <w:sz w:val="24"/>
                <w:szCs w:val="24"/>
              </w:rPr>
              <w:t xml:space="preserve">Федеральным </w:t>
            </w:r>
            <w:hyperlink r:id="rId29" w:history="1">
              <w:r w:rsidRPr="006F4A19">
                <w:rPr>
                  <w:rFonts w:ascii="Times New Roman" w:hAnsi="Times New Roman" w:cs="Times New Roman"/>
                  <w:color w:val="000000" w:themeColor="text1"/>
                  <w:sz w:val="24"/>
                  <w:szCs w:val="24"/>
                </w:rPr>
                <w:t>законом</w:t>
              </w:r>
            </w:hyperlink>
            <w:r w:rsidRPr="006F4A19">
              <w:rPr>
                <w:rFonts w:ascii="Times New Roman" w:hAnsi="Times New Roman" w:cs="Times New Roman"/>
                <w:color w:val="000000" w:themeColor="text1"/>
                <w:sz w:val="24"/>
                <w:szCs w:val="24"/>
              </w:rPr>
              <w:t xml:space="preserve"> </w:t>
            </w:r>
            <w:r w:rsidR="007B6572" w:rsidRPr="006F4A19">
              <w:rPr>
                <w:rFonts w:ascii="Times New Roman" w:hAnsi="Times New Roman" w:cs="Times New Roman"/>
                <w:sz w:val="24"/>
                <w:szCs w:val="24"/>
              </w:rPr>
              <w:t>№</w:t>
            </w:r>
            <w:r w:rsidRPr="006F4A19">
              <w:rPr>
                <w:rFonts w:ascii="Times New Roman" w:hAnsi="Times New Roman" w:cs="Times New Roman"/>
                <w:sz w:val="24"/>
                <w:szCs w:val="24"/>
              </w:rPr>
              <w:t xml:space="preserve"> 44-ФЗ</w:t>
            </w:r>
          </w:p>
        </w:tc>
        <w:tc>
          <w:tcPr>
            <w:tcW w:w="992" w:type="dxa"/>
          </w:tcPr>
          <w:p w14:paraId="5246B072"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26451</w:t>
            </w:r>
          </w:p>
        </w:tc>
        <w:tc>
          <w:tcPr>
            <w:tcW w:w="992" w:type="dxa"/>
          </w:tcPr>
          <w:p w14:paraId="7CEBE013"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000030DE"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225F60C9" w14:textId="77777777" w:rsidR="00AD5A24" w:rsidRPr="006F4A19" w:rsidRDefault="00AD5A24" w:rsidP="00C7473A">
            <w:pPr>
              <w:pStyle w:val="ConsPlusNormal"/>
              <w:rPr>
                <w:rFonts w:ascii="Times New Roman" w:hAnsi="Times New Roman" w:cs="Times New Roman"/>
                <w:sz w:val="24"/>
                <w:szCs w:val="24"/>
              </w:rPr>
            </w:pPr>
          </w:p>
        </w:tc>
        <w:tc>
          <w:tcPr>
            <w:tcW w:w="1417" w:type="dxa"/>
          </w:tcPr>
          <w:p w14:paraId="4010B1F9"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5B887280"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1C9D7890"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40EA5C21" w14:textId="77777777" w:rsidTr="00FC277A">
        <w:tc>
          <w:tcPr>
            <w:tcW w:w="913" w:type="dxa"/>
          </w:tcPr>
          <w:p w14:paraId="4D9AE31B" w14:textId="77777777" w:rsidR="00AD5A24" w:rsidRPr="006F4A19" w:rsidRDefault="00AD5A24" w:rsidP="00C7473A">
            <w:pPr>
              <w:pStyle w:val="ConsPlusNormal"/>
              <w:jc w:val="center"/>
              <w:rPr>
                <w:rFonts w:ascii="Times New Roman" w:hAnsi="Times New Roman" w:cs="Times New Roman"/>
                <w:sz w:val="24"/>
                <w:szCs w:val="24"/>
              </w:rPr>
            </w:pPr>
          </w:p>
        </w:tc>
        <w:tc>
          <w:tcPr>
            <w:tcW w:w="5178" w:type="dxa"/>
          </w:tcPr>
          <w:p w14:paraId="4A077021"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из них</w:t>
            </w:r>
          </w:p>
        </w:tc>
        <w:tc>
          <w:tcPr>
            <w:tcW w:w="992" w:type="dxa"/>
          </w:tcPr>
          <w:p w14:paraId="1A657C5B" w14:textId="77777777" w:rsidR="00AD5A24" w:rsidRPr="006F4A19" w:rsidRDefault="00AD5A24" w:rsidP="00C7473A">
            <w:pPr>
              <w:pStyle w:val="ConsPlusNormal"/>
              <w:ind w:left="-62" w:right="-62"/>
              <w:jc w:val="center"/>
              <w:rPr>
                <w:rFonts w:ascii="Times New Roman" w:hAnsi="Times New Roman" w:cs="Times New Roman"/>
                <w:sz w:val="24"/>
                <w:szCs w:val="24"/>
              </w:rPr>
            </w:pPr>
            <w:r w:rsidRPr="006F4A19">
              <w:rPr>
                <w:rFonts w:ascii="Times New Roman" w:hAnsi="Times New Roman" w:cs="Times New Roman"/>
                <w:sz w:val="24"/>
                <w:szCs w:val="24"/>
              </w:rPr>
              <w:t>26451.1</w:t>
            </w:r>
          </w:p>
        </w:tc>
        <w:tc>
          <w:tcPr>
            <w:tcW w:w="992" w:type="dxa"/>
          </w:tcPr>
          <w:p w14:paraId="426064C8"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07072F91"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39B87829" w14:textId="77777777" w:rsidR="00AD5A24" w:rsidRPr="006F4A19" w:rsidRDefault="00AD5A24" w:rsidP="00C7473A">
            <w:pPr>
              <w:pStyle w:val="ConsPlusNormal"/>
              <w:rPr>
                <w:rFonts w:ascii="Times New Roman" w:hAnsi="Times New Roman" w:cs="Times New Roman"/>
                <w:sz w:val="24"/>
                <w:szCs w:val="24"/>
              </w:rPr>
            </w:pPr>
          </w:p>
        </w:tc>
        <w:tc>
          <w:tcPr>
            <w:tcW w:w="1417" w:type="dxa"/>
          </w:tcPr>
          <w:p w14:paraId="74E6965B"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4D231C9D"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570DA11B"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78AB2CF9" w14:textId="77777777" w:rsidTr="00FC277A">
        <w:tc>
          <w:tcPr>
            <w:tcW w:w="913" w:type="dxa"/>
          </w:tcPr>
          <w:p w14:paraId="79DD373A" w14:textId="77777777" w:rsidR="00AD5A24" w:rsidRPr="006F4A19" w:rsidRDefault="00AD5A24" w:rsidP="00C7473A">
            <w:pPr>
              <w:pStyle w:val="ConsPlusNormal"/>
              <w:ind w:right="-62"/>
              <w:jc w:val="center"/>
              <w:rPr>
                <w:rFonts w:ascii="Times New Roman" w:hAnsi="Times New Roman" w:cs="Times New Roman"/>
                <w:sz w:val="24"/>
                <w:szCs w:val="24"/>
              </w:rPr>
            </w:pPr>
            <w:r w:rsidRPr="006F4A19">
              <w:rPr>
                <w:rFonts w:ascii="Times New Roman" w:hAnsi="Times New Roman" w:cs="Times New Roman"/>
                <w:sz w:val="24"/>
                <w:szCs w:val="24"/>
              </w:rPr>
              <w:lastRenderedPageBreak/>
              <w:t>1.4.5.2</w:t>
            </w:r>
            <w:r w:rsidR="008F1919" w:rsidRPr="006F4A19">
              <w:rPr>
                <w:rFonts w:ascii="Times New Roman" w:hAnsi="Times New Roman" w:cs="Times New Roman"/>
                <w:sz w:val="24"/>
                <w:szCs w:val="24"/>
              </w:rPr>
              <w:t>.</w:t>
            </w:r>
          </w:p>
        </w:tc>
        <w:tc>
          <w:tcPr>
            <w:tcW w:w="5178" w:type="dxa"/>
          </w:tcPr>
          <w:p w14:paraId="369C92B9" w14:textId="623BCA8E"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соответствии с </w:t>
            </w:r>
            <w:r w:rsidRPr="006F4A19">
              <w:rPr>
                <w:rFonts w:ascii="Times New Roman" w:hAnsi="Times New Roman" w:cs="Times New Roman"/>
                <w:color w:val="000000" w:themeColor="text1"/>
                <w:sz w:val="24"/>
                <w:szCs w:val="24"/>
              </w:rPr>
              <w:t xml:space="preserve">Федеральным </w:t>
            </w:r>
            <w:hyperlink r:id="rId30" w:history="1">
              <w:r w:rsidRPr="006F4A19">
                <w:rPr>
                  <w:rFonts w:ascii="Times New Roman" w:hAnsi="Times New Roman" w:cs="Times New Roman"/>
                  <w:color w:val="000000" w:themeColor="text1"/>
                  <w:sz w:val="24"/>
                  <w:szCs w:val="24"/>
                </w:rPr>
                <w:t>законом</w:t>
              </w:r>
            </w:hyperlink>
            <w:r w:rsidR="007B6572" w:rsidRPr="006F4A19">
              <w:rPr>
                <w:rFonts w:ascii="Times New Roman" w:hAnsi="Times New Roman" w:cs="Times New Roman"/>
                <w:sz w:val="24"/>
                <w:szCs w:val="24"/>
              </w:rPr>
              <w:t xml:space="preserve"> №</w:t>
            </w:r>
            <w:r w:rsidRPr="006F4A19">
              <w:rPr>
                <w:rFonts w:ascii="Times New Roman" w:hAnsi="Times New Roman" w:cs="Times New Roman"/>
                <w:sz w:val="24"/>
                <w:szCs w:val="24"/>
              </w:rPr>
              <w:t xml:space="preserve"> 223-ФЗ</w:t>
            </w:r>
          </w:p>
        </w:tc>
        <w:tc>
          <w:tcPr>
            <w:tcW w:w="992" w:type="dxa"/>
          </w:tcPr>
          <w:p w14:paraId="2FB5975A"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26452</w:t>
            </w:r>
          </w:p>
        </w:tc>
        <w:tc>
          <w:tcPr>
            <w:tcW w:w="992" w:type="dxa"/>
          </w:tcPr>
          <w:p w14:paraId="647C30DC"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0B6B479C"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2DA6DD6D"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75896973"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339F4C3A"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013C12D5"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4DEE2FA9" w14:textId="77777777" w:rsidTr="00F42EA3">
        <w:tc>
          <w:tcPr>
            <w:tcW w:w="913" w:type="dxa"/>
          </w:tcPr>
          <w:p w14:paraId="59E9441E"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w:t>
            </w:r>
          </w:p>
        </w:tc>
        <w:tc>
          <w:tcPr>
            <w:tcW w:w="5178" w:type="dxa"/>
          </w:tcPr>
          <w:p w14:paraId="64E71B6C"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Итого по контрактам, планируемым к заключению в соответствующем финансовом году в соответствии с Федеральным </w:t>
            </w:r>
            <w:hyperlink r:id="rId31" w:history="1">
              <w:r w:rsidRPr="006F4A19">
                <w:rPr>
                  <w:rFonts w:ascii="Times New Roman" w:hAnsi="Times New Roman" w:cs="Times New Roman"/>
                  <w:color w:val="000000" w:themeColor="text1"/>
                  <w:sz w:val="24"/>
                  <w:szCs w:val="24"/>
                </w:rPr>
                <w:t>законом</w:t>
              </w:r>
            </w:hyperlink>
            <w:r w:rsidRPr="006F4A19">
              <w:rPr>
                <w:rFonts w:ascii="Times New Roman" w:hAnsi="Times New Roman" w:cs="Times New Roman"/>
                <w:color w:val="000000" w:themeColor="text1"/>
                <w:sz w:val="24"/>
                <w:szCs w:val="24"/>
              </w:rPr>
              <w:t xml:space="preserve"> N 44-ФЗ, по соответствующему году зак</w:t>
            </w:r>
            <w:r w:rsidRPr="006F4A19">
              <w:rPr>
                <w:rFonts w:ascii="Times New Roman" w:hAnsi="Times New Roman" w:cs="Times New Roman"/>
                <w:sz w:val="24"/>
                <w:szCs w:val="24"/>
              </w:rPr>
              <w:t xml:space="preserve">упки </w:t>
            </w:r>
            <w:hyperlink w:anchor="P976" w:history="1">
              <w:r w:rsidRPr="006F4A19">
                <w:rPr>
                  <w:rFonts w:ascii="Times New Roman" w:hAnsi="Times New Roman" w:cs="Times New Roman"/>
                  <w:color w:val="000000" w:themeColor="text1"/>
                  <w:sz w:val="24"/>
                  <w:szCs w:val="24"/>
                </w:rPr>
                <w:t>&lt;*&gt;</w:t>
              </w:r>
            </w:hyperlink>
          </w:p>
        </w:tc>
        <w:tc>
          <w:tcPr>
            <w:tcW w:w="992" w:type="dxa"/>
          </w:tcPr>
          <w:p w14:paraId="1113E6FD" w14:textId="77777777" w:rsidR="00AD5A24" w:rsidRPr="006F4A19" w:rsidRDefault="00AD5A24" w:rsidP="00C7473A">
            <w:pPr>
              <w:pStyle w:val="ConsPlusNormal"/>
              <w:jc w:val="center"/>
              <w:rPr>
                <w:rFonts w:ascii="Times New Roman" w:hAnsi="Times New Roman" w:cs="Times New Roman"/>
                <w:sz w:val="24"/>
                <w:szCs w:val="24"/>
              </w:rPr>
            </w:pPr>
            <w:bookmarkStart w:id="12" w:name="P927"/>
            <w:bookmarkEnd w:id="12"/>
            <w:r w:rsidRPr="006F4A19">
              <w:rPr>
                <w:rFonts w:ascii="Times New Roman" w:hAnsi="Times New Roman" w:cs="Times New Roman"/>
                <w:sz w:val="24"/>
                <w:szCs w:val="24"/>
              </w:rPr>
              <w:t>26500</w:t>
            </w:r>
          </w:p>
        </w:tc>
        <w:tc>
          <w:tcPr>
            <w:tcW w:w="992" w:type="dxa"/>
          </w:tcPr>
          <w:p w14:paraId="439128D7"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32D88B09"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385AA453"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085EC5A5"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36D0F4FA"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0952F0D7"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44B7178B" w14:textId="77777777" w:rsidTr="00F42EA3">
        <w:tc>
          <w:tcPr>
            <w:tcW w:w="913" w:type="dxa"/>
          </w:tcPr>
          <w:p w14:paraId="45A75224" w14:textId="77777777" w:rsidR="00AD5A24" w:rsidRPr="006F4A19" w:rsidRDefault="00AD5A24" w:rsidP="00C7473A">
            <w:pPr>
              <w:pStyle w:val="ConsPlusNormal"/>
              <w:jc w:val="center"/>
              <w:rPr>
                <w:rFonts w:ascii="Times New Roman" w:hAnsi="Times New Roman" w:cs="Times New Roman"/>
                <w:sz w:val="24"/>
                <w:szCs w:val="24"/>
              </w:rPr>
            </w:pPr>
          </w:p>
        </w:tc>
        <w:tc>
          <w:tcPr>
            <w:tcW w:w="5178" w:type="dxa"/>
          </w:tcPr>
          <w:p w14:paraId="3F07108F"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 по году начала закупки:</w:t>
            </w:r>
          </w:p>
        </w:tc>
        <w:tc>
          <w:tcPr>
            <w:tcW w:w="992" w:type="dxa"/>
          </w:tcPr>
          <w:p w14:paraId="0D1323DB"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26510</w:t>
            </w:r>
          </w:p>
        </w:tc>
        <w:tc>
          <w:tcPr>
            <w:tcW w:w="992" w:type="dxa"/>
          </w:tcPr>
          <w:p w14:paraId="32533D3C" w14:textId="77777777" w:rsidR="00AD5A24" w:rsidRPr="006F4A19" w:rsidRDefault="00AD5A24" w:rsidP="00C7473A">
            <w:pPr>
              <w:pStyle w:val="ConsPlusNormal"/>
              <w:jc w:val="center"/>
              <w:rPr>
                <w:rFonts w:ascii="Times New Roman" w:hAnsi="Times New Roman" w:cs="Times New Roman"/>
                <w:sz w:val="24"/>
                <w:szCs w:val="24"/>
              </w:rPr>
            </w:pPr>
          </w:p>
        </w:tc>
        <w:tc>
          <w:tcPr>
            <w:tcW w:w="1701" w:type="dxa"/>
          </w:tcPr>
          <w:p w14:paraId="3E60F4DF"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289EF331"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74E47304"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7B1D66F2"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320353EA"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6467EC6A" w14:textId="77777777" w:rsidTr="00F42EA3">
        <w:tc>
          <w:tcPr>
            <w:tcW w:w="913" w:type="dxa"/>
          </w:tcPr>
          <w:p w14:paraId="721580B7"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w:t>
            </w:r>
          </w:p>
        </w:tc>
        <w:tc>
          <w:tcPr>
            <w:tcW w:w="5178" w:type="dxa"/>
          </w:tcPr>
          <w:p w14:paraId="3DF7DBAD"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Итого по договорам, планируемым к заключению в соответствующем финансовом году в соответствии с Федеральным </w:t>
            </w:r>
            <w:hyperlink r:id="rId32" w:history="1">
              <w:r w:rsidRPr="006F4A19">
                <w:rPr>
                  <w:rFonts w:ascii="Times New Roman" w:hAnsi="Times New Roman" w:cs="Times New Roman"/>
                  <w:color w:val="000000" w:themeColor="text1"/>
                  <w:sz w:val="24"/>
                  <w:szCs w:val="24"/>
                </w:rPr>
                <w:t>законом</w:t>
              </w:r>
            </w:hyperlink>
            <w:r w:rsidR="007B6572" w:rsidRPr="006F4A19">
              <w:rPr>
                <w:rFonts w:ascii="Times New Roman" w:hAnsi="Times New Roman" w:cs="Times New Roman"/>
                <w:color w:val="000000" w:themeColor="text1"/>
                <w:sz w:val="24"/>
                <w:szCs w:val="24"/>
              </w:rPr>
              <w:t xml:space="preserve"> №</w:t>
            </w:r>
            <w:r w:rsidRPr="006F4A19">
              <w:rPr>
                <w:rFonts w:ascii="Times New Roman" w:hAnsi="Times New Roman" w:cs="Times New Roman"/>
                <w:color w:val="000000" w:themeColor="text1"/>
                <w:sz w:val="24"/>
                <w:szCs w:val="24"/>
              </w:rPr>
              <w:t xml:space="preserve"> 223-ФЗ, по соответствующему году </w:t>
            </w:r>
            <w:r w:rsidRPr="006F4A19">
              <w:rPr>
                <w:rFonts w:ascii="Times New Roman" w:hAnsi="Times New Roman" w:cs="Times New Roman"/>
                <w:sz w:val="24"/>
                <w:szCs w:val="24"/>
              </w:rPr>
              <w:t>закупки</w:t>
            </w:r>
          </w:p>
        </w:tc>
        <w:tc>
          <w:tcPr>
            <w:tcW w:w="992" w:type="dxa"/>
          </w:tcPr>
          <w:p w14:paraId="68B3449A"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26600</w:t>
            </w:r>
          </w:p>
        </w:tc>
        <w:tc>
          <w:tcPr>
            <w:tcW w:w="992" w:type="dxa"/>
          </w:tcPr>
          <w:p w14:paraId="405BB019"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14:paraId="187F74FE"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6CB7F9CE"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68F74341"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70DBF259"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40ED2316" w14:textId="77777777" w:rsidR="00AD5A24" w:rsidRPr="006F4A19" w:rsidRDefault="00AD5A24" w:rsidP="00C7473A">
            <w:pPr>
              <w:pStyle w:val="ConsPlusNormal"/>
              <w:rPr>
                <w:rFonts w:ascii="Times New Roman" w:hAnsi="Times New Roman" w:cs="Times New Roman"/>
                <w:sz w:val="24"/>
                <w:szCs w:val="24"/>
              </w:rPr>
            </w:pPr>
          </w:p>
        </w:tc>
      </w:tr>
      <w:tr w:rsidR="00AD5A24" w:rsidRPr="006F4A19" w14:paraId="76EDCDE5" w14:textId="77777777" w:rsidTr="00F42EA3">
        <w:tc>
          <w:tcPr>
            <w:tcW w:w="913" w:type="dxa"/>
          </w:tcPr>
          <w:p w14:paraId="01E58E28" w14:textId="77777777" w:rsidR="00AD5A24" w:rsidRPr="006F4A19" w:rsidRDefault="00AD5A24" w:rsidP="00C7473A">
            <w:pPr>
              <w:pStyle w:val="ConsPlusNormal"/>
              <w:rPr>
                <w:rFonts w:ascii="Times New Roman" w:hAnsi="Times New Roman" w:cs="Times New Roman"/>
                <w:sz w:val="24"/>
                <w:szCs w:val="24"/>
              </w:rPr>
            </w:pPr>
          </w:p>
        </w:tc>
        <w:tc>
          <w:tcPr>
            <w:tcW w:w="5178" w:type="dxa"/>
          </w:tcPr>
          <w:p w14:paraId="5E8B3A5E" w14:textId="77777777" w:rsidR="00AD5A24" w:rsidRPr="006F4A19" w:rsidRDefault="00AD5A24" w:rsidP="00C7473A">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 по году начала закупки:</w:t>
            </w:r>
          </w:p>
        </w:tc>
        <w:tc>
          <w:tcPr>
            <w:tcW w:w="992" w:type="dxa"/>
          </w:tcPr>
          <w:p w14:paraId="1E4B1DF1" w14:textId="77777777" w:rsidR="00AD5A24" w:rsidRPr="006F4A19" w:rsidRDefault="00AD5A24" w:rsidP="00C7473A">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26610</w:t>
            </w:r>
          </w:p>
        </w:tc>
        <w:tc>
          <w:tcPr>
            <w:tcW w:w="992" w:type="dxa"/>
            <w:vAlign w:val="center"/>
          </w:tcPr>
          <w:p w14:paraId="42C85F59" w14:textId="77777777" w:rsidR="00AD5A24" w:rsidRPr="006F4A19" w:rsidRDefault="00AD5A24" w:rsidP="00C7473A">
            <w:pPr>
              <w:pStyle w:val="ConsPlusNormal"/>
              <w:rPr>
                <w:rFonts w:ascii="Times New Roman" w:hAnsi="Times New Roman" w:cs="Times New Roman"/>
                <w:sz w:val="24"/>
                <w:szCs w:val="24"/>
              </w:rPr>
            </w:pPr>
          </w:p>
        </w:tc>
        <w:tc>
          <w:tcPr>
            <w:tcW w:w="1701" w:type="dxa"/>
          </w:tcPr>
          <w:p w14:paraId="1BFEA709" w14:textId="77777777" w:rsidR="00AD5A24" w:rsidRPr="006F4A19" w:rsidRDefault="00AD5A24" w:rsidP="00C7473A">
            <w:pPr>
              <w:pStyle w:val="ConsPlusNormal"/>
              <w:rPr>
                <w:rFonts w:ascii="Times New Roman" w:hAnsi="Times New Roman" w:cs="Times New Roman"/>
                <w:sz w:val="24"/>
                <w:szCs w:val="24"/>
              </w:rPr>
            </w:pPr>
          </w:p>
        </w:tc>
        <w:tc>
          <w:tcPr>
            <w:tcW w:w="1276" w:type="dxa"/>
            <w:vAlign w:val="center"/>
          </w:tcPr>
          <w:p w14:paraId="135AC59C" w14:textId="77777777" w:rsidR="00AD5A24" w:rsidRPr="006F4A19" w:rsidRDefault="00AD5A24" w:rsidP="00C7473A">
            <w:pPr>
              <w:pStyle w:val="ConsPlusNormal"/>
              <w:rPr>
                <w:rFonts w:ascii="Times New Roman" w:hAnsi="Times New Roman" w:cs="Times New Roman"/>
                <w:sz w:val="24"/>
                <w:szCs w:val="24"/>
              </w:rPr>
            </w:pPr>
          </w:p>
        </w:tc>
        <w:tc>
          <w:tcPr>
            <w:tcW w:w="1417" w:type="dxa"/>
            <w:vAlign w:val="center"/>
          </w:tcPr>
          <w:p w14:paraId="1C5BB423" w14:textId="77777777" w:rsidR="00AD5A24" w:rsidRPr="006F4A19" w:rsidRDefault="00AD5A24" w:rsidP="00C7473A">
            <w:pPr>
              <w:pStyle w:val="ConsPlusNormal"/>
              <w:rPr>
                <w:rFonts w:ascii="Times New Roman" w:hAnsi="Times New Roman" w:cs="Times New Roman"/>
                <w:sz w:val="24"/>
                <w:szCs w:val="24"/>
              </w:rPr>
            </w:pPr>
          </w:p>
        </w:tc>
        <w:tc>
          <w:tcPr>
            <w:tcW w:w="1276" w:type="dxa"/>
          </w:tcPr>
          <w:p w14:paraId="051A5A9E" w14:textId="77777777" w:rsidR="00AD5A24" w:rsidRPr="006F4A19" w:rsidRDefault="00AD5A24" w:rsidP="00C7473A">
            <w:pPr>
              <w:pStyle w:val="ConsPlusNormal"/>
              <w:rPr>
                <w:rFonts w:ascii="Times New Roman" w:hAnsi="Times New Roman" w:cs="Times New Roman"/>
                <w:sz w:val="24"/>
                <w:szCs w:val="24"/>
              </w:rPr>
            </w:pPr>
          </w:p>
        </w:tc>
        <w:tc>
          <w:tcPr>
            <w:tcW w:w="1418" w:type="dxa"/>
          </w:tcPr>
          <w:p w14:paraId="5F12FFD7" w14:textId="77777777" w:rsidR="00AD5A24" w:rsidRPr="006F4A19" w:rsidRDefault="00AD5A24" w:rsidP="00C7473A">
            <w:pPr>
              <w:pStyle w:val="ConsPlusNormal"/>
              <w:rPr>
                <w:rFonts w:ascii="Times New Roman" w:hAnsi="Times New Roman" w:cs="Times New Roman"/>
                <w:sz w:val="24"/>
                <w:szCs w:val="24"/>
              </w:rPr>
            </w:pPr>
          </w:p>
        </w:tc>
      </w:tr>
    </w:tbl>
    <w:p w14:paraId="3B6D71EE" w14:textId="77777777" w:rsidR="007B6572" w:rsidRPr="006F4A19" w:rsidRDefault="007B6572" w:rsidP="00C7473A"/>
    <w:p w14:paraId="1D9E3255" w14:textId="77777777" w:rsidR="00F077B3" w:rsidRPr="006F4A19" w:rsidRDefault="00F077B3" w:rsidP="00C7473A"/>
    <w:p w14:paraId="22D70CE7" w14:textId="77777777" w:rsidR="00457E27" w:rsidRPr="006F4A19" w:rsidRDefault="00457E27" w:rsidP="00C7473A">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Руководитель учреждения</w:t>
      </w:r>
    </w:p>
    <w:p w14:paraId="2F16C12D" w14:textId="11AEFD6C" w:rsidR="00457E27" w:rsidRPr="006F4A19" w:rsidRDefault="00457E27" w:rsidP="00C7473A">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 xml:space="preserve">(уполномоченное лицо </w:t>
      </w:r>
      <w:proofErr w:type="gramStart"/>
      <w:r w:rsidRPr="006F4A19">
        <w:rPr>
          <w:rFonts w:ascii="Times New Roman" w:hAnsi="Times New Roman" w:cs="Times New Roman"/>
          <w:sz w:val="24"/>
          <w:szCs w:val="24"/>
        </w:rPr>
        <w:t>учреждения)_</w:t>
      </w:r>
      <w:proofErr w:type="gramEnd"/>
      <w:r w:rsidRPr="006F4A19">
        <w:rPr>
          <w:rFonts w:ascii="Times New Roman" w:hAnsi="Times New Roman" w:cs="Times New Roman"/>
          <w:sz w:val="24"/>
          <w:szCs w:val="24"/>
        </w:rPr>
        <w:t>___</w:t>
      </w:r>
      <w:r w:rsidRPr="006F4A19">
        <w:rPr>
          <w:rFonts w:ascii="Times New Roman" w:hAnsi="Times New Roman" w:cs="Times New Roman"/>
          <w:sz w:val="24"/>
          <w:szCs w:val="24"/>
          <w:u w:val="single"/>
        </w:rPr>
        <w:t>________________________________________________</w:t>
      </w:r>
      <w:r w:rsidRPr="006F4A19">
        <w:rPr>
          <w:rFonts w:ascii="Times New Roman" w:hAnsi="Times New Roman" w:cs="Times New Roman"/>
          <w:sz w:val="24"/>
          <w:szCs w:val="24"/>
        </w:rPr>
        <w:t>_____</w:t>
      </w:r>
    </w:p>
    <w:p w14:paraId="16FDAB39" w14:textId="119AFCDC" w:rsidR="00457E27" w:rsidRPr="006F4A19" w:rsidRDefault="00457E27" w:rsidP="00C7473A">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 xml:space="preserve">                                                                               (должность) (подпись) (расшифровка подписи)</w:t>
      </w:r>
    </w:p>
    <w:p w14:paraId="1C9E7550" w14:textId="5730A23E" w:rsidR="00457E27" w:rsidRPr="006F4A19" w:rsidRDefault="00457E27" w:rsidP="00C7473A">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 xml:space="preserve">Исполнитель   </w:t>
      </w:r>
      <w:r w:rsidRPr="006F4A19">
        <w:rPr>
          <w:rFonts w:ascii="Times New Roman" w:hAnsi="Times New Roman" w:cs="Times New Roman"/>
          <w:sz w:val="24"/>
          <w:szCs w:val="24"/>
          <w:u w:val="single"/>
        </w:rPr>
        <w:t>_______________________________________________</w:t>
      </w:r>
    </w:p>
    <w:p w14:paraId="06073C1B" w14:textId="77777777" w:rsidR="00457E27" w:rsidRPr="006F4A19" w:rsidRDefault="00457E27" w:rsidP="00C7473A">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 xml:space="preserve">                               (</w:t>
      </w:r>
      <w:proofErr w:type="gramStart"/>
      <w:r w:rsidRPr="006F4A19">
        <w:rPr>
          <w:rFonts w:ascii="Times New Roman" w:hAnsi="Times New Roman" w:cs="Times New Roman"/>
          <w:sz w:val="24"/>
          <w:szCs w:val="24"/>
        </w:rPr>
        <w:t xml:space="preserve">должность)   </w:t>
      </w:r>
      <w:proofErr w:type="gramEnd"/>
      <w:r w:rsidRPr="006F4A19">
        <w:rPr>
          <w:rFonts w:ascii="Times New Roman" w:hAnsi="Times New Roman" w:cs="Times New Roman"/>
          <w:sz w:val="24"/>
          <w:szCs w:val="24"/>
        </w:rPr>
        <w:t>(фамилия, инициалы)     (телефон)</w:t>
      </w:r>
    </w:p>
    <w:p w14:paraId="798E61B1" w14:textId="77777777" w:rsidR="00457E27" w:rsidRPr="006F4A19" w:rsidRDefault="00457E27" w:rsidP="00C7473A">
      <w:pPr>
        <w:pStyle w:val="ConsPlusNonformat"/>
        <w:jc w:val="both"/>
        <w:rPr>
          <w:rFonts w:ascii="Times New Roman" w:hAnsi="Times New Roman" w:cs="Times New Roman"/>
          <w:sz w:val="24"/>
          <w:szCs w:val="24"/>
        </w:rPr>
      </w:pPr>
    </w:p>
    <w:p w14:paraId="5E999A91" w14:textId="77777777" w:rsidR="00457E27" w:rsidRPr="006F4A19" w:rsidRDefault="00457E27" w:rsidP="00C7473A">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w:t>
      </w:r>
      <w:r w:rsidRPr="006F4A19">
        <w:rPr>
          <w:rFonts w:ascii="Times New Roman" w:hAnsi="Times New Roman" w:cs="Times New Roman"/>
          <w:sz w:val="24"/>
          <w:szCs w:val="24"/>
          <w:u w:val="single"/>
        </w:rPr>
        <w:t>__</w:t>
      </w:r>
      <w:r w:rsidRPr="006F4A19">
        <w:rPr>
          <w:rFonts w:ascii="Times New Roman" w:hAnsi="Times New Roman" w:cs="Times New Roman"/>
          <w:sz w:val="24"/>
          <w:szCs w:val="24"/>
        </w:rPr>
        <w:t xml:space="preserve">» </w:t>
      </w:r>
      <w:r w:rsidRPr="006F4A19">
        <w:rPr>
          <w:rFonts w:ascii="Times New Roman" w:hAnsi="Times New Roman" w:cs="Times New Roman"/>
          <w:sz w:val="24"/>
          <w:szCs w:val="24"/>
          <w:u w:val="single"/>
        </w:rPr>
        <w:t>___________</w:t>
      </w:r>
      <w:r w:rsidRPr="006F4A19">
        <w:rPr>
          <w:rFonts w:ascii="Times New Roman" w:hAnsi="Times New Roman" w:cs="Times New Roman"/>
          <w:sz w:val="24"/>
          <w:szCs w:val="24"/>
        </w:rPr>
        <w:t xml:space="preserve"> 20</w:t>
      </w:r>
      <w:r w:rsidRPr="006F4A19">
        <w:rPr>
          <w:rFonts w:ascii="Times New Roman" w:hAnsi="Times New Roman" w:cs="Times New Roman"/>
          <w:sz w:val="24"/>
          <w:szCs w:val="24"/>
          <w:u w:val="single"/>
        </w:rPr>
        <w:t xml:space="preserve">__ </w:t>
      </w:r>
      <w:r w:rsidRPr="006F4A19">
        <w:rPr>
          <w:rFonts w:ascii="Times New Roman" w:hAnsi="Times New Roman" w:cs="Times New Roman"/>
          <w:sz w:val="24"/>
          <w:szCs w:val="24"/>
        </w:rPr>
        <w:t>г.</w:t>
      </w:r>
    </w:p>
    <w:p w14:paraId="45CBA6CF" w14:textId="77777777" w:rsidR="00457E27" w:rsidRPr="006F4A19" w:rsidRDefault="00457E27" w:rsidP="00C7473A">
      <w:pPr>
        <w:pStyle w:val="ConsPlusNonformat"/>
        <w:jc w:val="both"/>
        <w:rPr>
          <w:rFonts w:ascii="Times New Roman" w:hAnsi="Times New Roman" w:cs="Times New Roman"/>
          <w:sz w:val="24"/>
          <w:szCs w:val="24"/>
        </w:rPr>
      </w:pPr>
    </w:p>
    <w:p w14:paraId="30CB2FE3" w14:textId="77777777" w:rsidR="00457E27" w:rsidRPr="006F4A19" w:rsidRDefault="00457E27" w:rsidP="00C7473A">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СОГЛАСОВАНО</w:t>
      </w:r>
    </w:p>
    <w:p w14:paraId="7DF8E563" w14:textId="77777777" w:rsidR="00457E27" w:rsidRPr="006F4A19" w:rsidRDefault="00457E27" w:rsidP="00C7473A">
      <w:pPr>
        <w:pStyle w:val="ConsPlusNonformat"/>
        <w:jc w:val="both"/>
        <w:rPr>
          <w:rFonts w:ascii="Times New Roman" w:hAnsi="Times New Roman" w:cs="Times New Roman"/>
          <w:sz w:val="24"/>
          <w:szCs w:val="24"/>
        </w:rPr>
      </w:pPr>
    </w:p>
    <w:p w14:paraId="50850392" w14:textId="77777777" w:rsidR="00457E27" w:rsidRPr="006F4A19" w:rsidRDefault="00457E27" w:rsidP="00C7473A">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(наименование должности уполномоченного лица органа-учредителя)</w:t>
      </w:r>
    </w:p>
    <w:p w14:paraId="19E6D494" w14:textId="77777777" w:rsidR="00457E27" w:rsidRPr="006F4A19" w:rsidRDefault="00457E27" w:rsidP="00C7473A">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(подпись) (расшифровка подписи)</w:t>
      </w:r>
    </w:p>
    <w:p w14:paraId="4775F1C1" w14:textId="77777777" w:rsidR="00457E27" w:rsidRPr="006F4A19" w:rsidRDefault="00457E27" w:rsidP="00C7473A">
      <w:pPr>
        <w:pStyle w:val="ConsPlusNonformat"/>
        <w:jc w:val="both"/>
        <w:rPr>
          <w:rFonts w:ascii="Times New Roman" w:hAnsi="Times New Roman" w:cs="Times New Roman"/>
          <w:sz w:val="24"/>
          <w:szCs w:val="24"/>
        </w:rPr>
      </w:pPr>
    </w:p>
    <w:p w14:paraId="17112476" w14:textId="67836BD9" w:rsidR="00F077B3" w:rsidRPr="006F4A19" w:rsidRDefault="00457E27" w:rsidP="0099238B">
      <w:pPr>
        <w:pStyle w:val="ConsPlusNonformat"/>
        <w:jc w:val="both"/>
      </w:pPr>
      <w:r w:rsidRPr="006F4A19">
        <w:rPr>
          <w:rFonts w:ascii="Times New Roman" w:hAnsi="Times New Roman" w:cs="Times New Roman"/>
          <w:sz w:val="24"/>
          <w:szCs w:val="24"/>
        </w:rPr>
        <w:t>20</w:t>
      </w:r>
      <w:r w:rsidRPr="006F4A19">
        <w:rPr>
          <w:rFonts w:ascii="Times New Roman" w:hAnsi="Times New Roman" w:cs="Times New Roman"/>
          <w:sz w:val="24"/>
          <w:szCs w:val="24"/>
          <w:u w:val="single"/>
        </w:rPr>
        <w:t xml:space="preserve">__ </w:t>
      </w:r>
      <w:r w:rsidRPr="006F4A19">
        <w:rPr>
          <w:rFonts w:ascii="Times New Roman" w:hAnsi="Times New Roman" w:cs="Times New Roman"/>
          <w:sz w:val="24"/>
          <w:szCs w:val="24"/>
        </w:rPr>
        <w:t>г.</w:t>
      </w:r>
    </w:p>
    <w:p w14:paraId="07B08A5A" w14:textId="77777777" w:rsidR="007B6572" w:rsidRPr="006F4A19" w:rsidRDefault="007B6572" w:rsidP="00FC277A">
      <w:pPr>
        <w:sectPr w:rsidR="007B6572" w:rsidRPr="006F4A19" w:rsidSect="00FC277A">
          <w:pgSz w:w="16838" w:h="11905" w:orient="landscape"/>
          <w:pgMar w:top="1701" w:right="1134" w:bottom="1134" w:left="1134" w:header="567" w:footer="0" w:gutter="0"/>
          <w:cols w:space="720"/>
          <w:docGrid w:linePitch="326"/>
        </w:sectPr>
      </w:pPr>
    </w:p>
    <w:p w14:paraId="6123CAAD" w14:textId="77777777" w:rsidR="007B6572" w:rsidRPr="00C02190" w:rsidRDefault="007B6572" w:rsidP="00FC277A">
      <w:pPr>
        <w:pStyle w:val="ConsPlusNormal"/>
        <w:ind w:firstLine="709"/>
        <w:jc w:val="both"/>
        <w:rPr>
          <w:rFonts w:ascii="Times New Roman" w:hAnsi="Times New Roman" w:cs="Times New Roman"/>
          <w:sz w:val="28"/>
          <w:szCs w:val="28"/>
        </w:rPr>
      </w:pPr>
      <w:r w:rsidRPr="00C02190">
        <w:rPr>
          <w:rFonts w:ascii="Times New Roman" w:hAnsi="Times New Roman" w:cs="Times New Roman"/>
          <w:sz w:val="28"/>
          <w:szCs w:val="28"/>
        </w:rPr>
        <w:lastRenderedPageBreak/>
        <w:t xml:space="preserve">В </w:t>
      </w:r>
      <w:hyperlink w:anchor="P739" w:history="1">
        <w:r w:rsidRPr="00C02190">
          <w:rPr>
            <w:rFonts w:ascii="Times New Roman" w:hAnsi="Times New Roman" w:cs="Times New Roman"/>
            <w:color w:val="000000" w:themeColor="text1"/>
            <w:sz w:val="28"/>
            <w:szCs w:val="28"/>
          </w:rPr>
          <w:t>Разделе 2</w:t>
        </w:r>
      </w:hyperlink>
      <w:r w:rsidRPr="00C02190">
        <w:rPr>
          <w:rFonts w:ascii="Times New Roman" w:hAnsi="Times New Roman" w:cs="Times New Roman"/>
          <w:color w:val="000000" w:themeColor="text1"/>
          <w:sz w:val="28"/>
          <w:szCs w:val="28"/>
        </w:rPr>
        <w:t xml:space="preserve"> </w:t>
      </w:r>
      <w:r w:rsidRPr="00C02190">
        <w:rPr>
          <w:rFonts w:ascii="Times New Roman" w:hAnsi="Times New Roman" w:cs="Times New Roman"/>
          <w:sz w:val="28"/>
          <w:szCs w:val="28"/>
        </w:rPr>
        <w:t xml:space="preserve">«Сведения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w:t>
      </w:r>
      <w:proofErr w:type="gramStart"/>
      <w:r w:rsidRPr="00C02190">
        <w:rPr>
          <w:rFonts w:ascii="Times New Roman" w:hAnsi="Times New Roman" w:cs="Times New Roman"/>
          <w:sz w:val="28"/>
          <w:szCs w:val="28"/>
        </w:rPr>
        <w:t>строкам Раздела</w:t>
      </w:r>
      <w:proofErr w:type="gramEnd"/>
      <w:r w:rsidRPr="00C02190">
        <w:rPr>
          <w:rFonts w:ascii="Times New Roman" w:hAnsi="Times New Roman" w:cs="Times New Roman"/>
          <w:sz w:val="28"/>
          <w:szCs w:val="28"/>
        </w:rPr>
        <w:t xml:space="preserve"> 1 «Поступления и выплаты» Плана;</w:t>
      </w:r>
      <w:bookmarkStart w:id="13" w:name="P976"/>
      <w:bookmarkEnd w:id="13"/>
    </w:p>
    <w:p w14:paraId="352345FC" w14:textId="77777777" w:rsidR="007B6572" w:rsidRPr="00C02190" w:rsidRDefault="007B6572" w:rsidP="00FC277A">
      <w:pPr>
        <w:pStyle w:val="ConsPlusNormal"/>
        <w:ind w:firstLine="709"/>
        <w:jc w:val="both"/>
        <w:rPr>
          <w:rFonts w:ascii="Times New Roman" w:hAnsi="Times New Roman" w:cs="Times New Roman"/>
          <w:sz w:val="28"/>
          <w:szCs w:val="28"/>
        </w:rPr>
      </w:pPr>
      <w:r w:rsidRPr="00C02190">
        <w:rPr>
          <w:rFonts w:ascii="Times New Roman" w:hAnsi="Times New Roman" w:cs="Times New Roman"/>
          <w:sz w:val="28"/>
          <w:szCs w:val="28"/>
        </w:rPr>
        <w:t xml:space="preserve">Плановые показатели выплат на закупку товаров, работ, услуг по </w:t>
      </w:r>
      <w:hyperlink w:anchor="P927" w:history="1">
        <w:r w:rsidRPr="00C02190">
          <w:rPr>
            <w:rFonts w:ascii="Times New Roman" w:hAnsi="Times New Roman" w:cs="Times New Roman"/>
            <w:color w:val="000000" w:themeColor="text1"/>
            <w:sz w:val="28"/>
            <w:szCs w:val="28"/>
          </w:rPr>
          <w:t>строке 26500</w:t>
        </w:r>
      </w:hyperlink>
      <w:r w:rsidRPr="00C02190">
        <w:rPr>
          <w:rFonts w:ascii="Times New Roman" w:hAnsi="Times New Roman" w:cs="Times New Roman"/>
          <w:color w:val="000000" w:themeColor="text1"/>
          <w:sz w:val="28"/>
          <w:szCs w:val="28"/>
        </w:rPr>
        <w:t xml:space="preserve"> муниципального бюджетного учреждения должны быть не менее суммы показателей </w:t>
      </w:r>
      <w:hyperlink w:anchor="P819" w:history="1">
        <w:r w:rsidRPr="00C02190">
          <w:rPr>
            <w:rFonts w:ascii="Times New Roman" w:hAnsi="Times New Roman" w:cs="Times New Roman"/>
            <w:color w:val="000000" w:themeColor="text1"/>
            <w:sz w:val="28"/>
            <w:szCs w:val="28"/>
          </w:rPr>
          <w:t>строк 26410</w:t>
        </w:r>
      </w:hyperlink>
      <w:r w:rsidRPr="00C02190">
        <w:rPr>
          <w:rFonts w:ascii="Times New Roman" w:hAnsi="Times New Roman" w:cs="Times New Roman"/>
          <w:color w:val="000000" w:themeColor="text1"/>
          <w:sz w:val="28"/>
          <w:szCs w:val="28"/>
        </w:rPr>
        <w:t xml:space="preserve">, </w:t>
      </w:r>
      <w:hyperlink w:anchor="P844" w:history="1">
        <w:r w:rsidRPr="00C02190">
          <w:rPr>
            <w:rFonts w:ascii="Times New Roman" w:hAnsi="Times New Roman" w:cs="Times New Roman"/>
            <w:color w:val="000000" w:themeColor="text1"/>
            <w:sz w:val="28"/>
            <w:szCs w:val="28"/>
          </w:rPr>
          <w:t>26420</w:t>
        </w:r>
      </w:hyperlink>
      <w:r w:rsidRPr="00C02190">
        <w:rPr>
          <w:rFonts w:ascii="Times New Roman" w:hAnsi="Times New Roman" w:cs="Times New Roman"/>
          <w:color w:val="000000" w:themeColor="text1"/>
          <w:sz w:val="28"/>
          <w:szCs w:val="28"/>
        </w:rPr>
        <w:t xml:space="preserve">, </w:t>
      </w:r>
      <w:hyperlink w:anchor="P869" w:history="1">
        <w:r w:rsidRPr="00C02190">
          <w:rPr>
            <w:rFonts w:ascii="Times New Roman" w:hAnsi="Times New Roman" w:cs="Times New Roman"/>
            <w:color w:val="000000" w:themeColor="text1"/>
            <w:sz w:val="28"/>
            <w:szCs w:val="28"/>
          </w:rPr>
          <w:t>26430</w:t>
        </w:r>
      </w:hyperlink>
      <w:r w:rsidRPr="00C02190">
        <w:rPr>
          <w:rFonts w:ascii="Times New Roman" w:hAnsi="Times New Roman" w:cs="Times New Roman"/>
          <w:color w:val="000000" w:themeColor="text1"/>
          <w:sz w:val="28"/>
          <w:szCs w:val="28"/>
        </w:rPr>
        <w:t xml:space="preserve">, </w:t>
      </w:r>
      <w:hyperlink w:anchor="P877" w:history="1">
        <w:r w:rsidRPr="00C02190">
          <w:rPr>
            <w:rFonts w:ascii="Times New Roman" w:hAnsi="Times New Roman" w:cs="Times New Roman"/>
            <w:color w:val="000000" w:themeColor="text1"/>
            <w:sz w:val="28"/>
            <w:szCs w:val="28"/>
          </w:rPr>
          <w:t>26440</w:t>
        </w:r>
      </w:hyperlink>
      <w:r w:rsidRPr="00C02190">
        <w:rPr>
          <w:rFonts w:ascii="Times New Roman" w:hAnsi="Times New Roman" w:cs="Times New Roman"/>
          <w:color w:val="000000" w:themeColor="text1"/>
          <w:sz w:val="28"/>
          <w:szCs w:val="28"/>
        </w:rPr>
        <w:t xml:space="preserve"> по соответствующей графе, муниципального автономного учреждения - не менее показателя </w:t>
      </w:r>
      <w:hyperlink w:anchor="P869" w:history="1">
        <w:r w:rsidRPr="00C02190">
          <w:rPr>
            <w:rFonts w:ascii="Times New Roman" w:hAnsi="Times New Roman" w:cs="Times New Roman"/>
            <w:color w:val="000000" w:themeColor="text1"/>
            <w:sz w:val="28"/>
            <w:szCs w:val="28"/>
          </w:rPr>
          <w:t>строки 26430</w:t>
        </w:r>
      </w:hyperlink>
      <w:r w:rsidRPr="00C02190">
        <w:rPr>
          <w:rFonts w:ascii="Times New Roman" w:hAnsi="Times New Roman" w:cs="Times New Roman"/>
          <w:color w:val="000000" w:themeColor="text1"/>
          <w:sz w:val="28"/>
          <w:szCs w:val="28"/>
        </w:rPr>
        <w:t xml:space="preserve"> по соответствующей графе;</w:t>
      </w:r>
    </w:p>
    <w:p w14:paraId="2540A70B" w14:textId="32BCD40D" w:rsidR="007B6572" w:rsidRPr="00C02190" w:rsidRDefault="007B6572" w:rsidP="00FC277A">
      <w:pPr>
        <w:pStyle w:val="ConsPlusNormal"/>
        <w:ind w:firstLine="709"/>
        <w:jc w:val="both"/>
        <w:rPr>
          <w:rFonts w:ascii="Times New Roman" w:hAnsi="Times New Roman" w:cs="Times New Roman"/>
          <w:sz w:val="28"/>
          <w:szCs w:val="28"/>
        </w:rPr>
      </w:pPr>
      <w:r w:rsidRPr="00C02190">
        <w:rPr>
          <w:rFonts w:ascii="Times New Roman" w:hAnsi="Times New Roman" w:cs="Times New Roman"/>
          <w:sz w:val="28"/>
          <w:szCs w:val="28"/>
        </w:rPr>
        <w:t xml:space="preserve">В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w:t>
      </w:r>
      <w:r w:rsidRPr="00C02190">
        <w:rPr>
          <w:rFonts w:ascii="Times New Roman" w:hAnsi="Times New Roman" w:cs="Times New Roman"/>
          <w:color w:val="000000" w:themeColor="text1"/>
          <w:sz w:val="28"/>
          <w:szCs w:val="28"/>
        </w:rPr>
        <w:t xml:space="preserve">с </w:t>
      </w:r>
      <w:hyperlink r:id="rId33" w:history="1">
        <w:r w:rsidRPr="00C02190">
          <w:rPr>
            <w:rFonts w:ascii="Times New Roman" w:hAnsi="Times New Roman" w:cs="Times New Roman"/>
            <w:color w:val="000000" w:themeColor="text1"/>
            <w:sz w:val="28"/>
            <w:szCs w:val="28"/>
          </w:rPr>
          <w:t>абзацем первым пункта 4 статьи 78.1</w:t>
        </w:r>
      </w:hyperlink>
      <w:r w:rsidRPr="00C02190">
        <w:rPr>
          <w:rFonts w:ascii="Times New Roman" w:hAnsi="Times New Roman" w:cs="Times New Roman"/>
          <w:sz w:val="28"/>
          <w:szCs w:val="28"/>
        </w:rPr>
        <w:t xml:space="preserve">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определенного </w:t>
      </w:r>
      <w:hyperlink r:id="rId34" w:history="1">
        <w:r w:rsidRPr="00C02190">
          <w:rPr>
            <w:rFonts w:ascii="Times New Roman" w:hAnsi="Times New Roman" w:cs="Times New Roman"/>
            <w:color w:val="000000" w:themeColor="text1"/>
            <w:sz w:val="28"/>
            <w:szCs w:val="28"/>
          </w:rPr>
          <w:t>Указом</w:t>
        </w:r>
      </w:hyperlink>
      <w:r w:rsidRPr="00C02190">
        <w:rPr>
          <w:rFonts w:ascii="Times New Roman" w:hAnsi="Times New Roman" w:cs="Times New Roman"/>
          <w:color w:val="000000" w:themeColor="text1"/>
          <w:sz w:val="28"/>
          <w:szCs w:val="28"/>
        </w:rPr>
        <w:t xml:space="preserve"> Президента Российской Федерации от 7 мая 2018 года № 204 «О национал</w:t>
      </w:r>
      <w:r w:rsidRPr="00C02190">
        <w:rPr>
          <w:rFonts w:ascii="Times New Roman" w:hAnsi="Times New Roman" w:cs="Times New Roman"/>
          <w:sz w:val="28"/>
          <w:szCs w:val="28"/>
        </w:rPr>
        <w:t>ьных целях и стратегических задачах развития Российской Федерации на период до 2024 года» или регионального проекта, обеспечивающего достижение целей, показателей и результатов федерального проекта (далее именуется - региональный проект), показатели строк 26310, 26421, 26430 и 26451</w:t>
      </w:r>
      <w:r w:rsidR="00723833" w:rsidRPr="00C02190">
        <w:rPr>
          <w:rFonts w:ascii="Times New Roman" w:hAnsi="Times New Roman" w:cs="Times New Roman"/>
          <w:sz w:val="28"/>
          <w:szCs w:val="28"/>
        </w:rPr>
        <w:t xml:space="preserve"> </w:t>
      </w:r>
      <w:r w:rsidRPr="00C02190">
        <w:rPr>
          <w:rFonts w:ascii="Times New Roman" w:hAnsi="Times New Roman" w:cs="Times New Roman"/>
          <w:sz w:val="28"/>
          <w:szCs w:val="28"/>
        </w:rPr>
        <w:t>Раздела 2 «Сведения по выплатам на закупку товаров, работ, услуг» детализируются по коду целевой статьи (8 - 17 разряды кода классификации расходов бюджетов, при этом в рамках реализации регионального проекта в 8 - 10 ра</w:t>
      </w:r>
      <w:r w:rsidR="00C74D37" w:rsidRPr="00C02190">
        <w:rPr>
          <w:rFonts w:ascii="Times New Roman" w:hAnsi="Times New Roman" w:cs="Times New Roman"/>
          <w:sz w:val="28"/>
          <w:szCs w:val="28"/>
        </w:rPr>
        <w:t>зрядах могут указываться нули.)</w:t>
      </w:r>
      <w:r w:rsidRPr="00C02190">
        <w:rPr>
          <w:rFonts w:ascii="Times New Roman" w:hAnsi="Times New Roman" w:cs="Times New Roman"/>
          <w:sz w:val="28"/>
          <w:szCs w:val="28"/>
        </w:rPr>
        <w:t>.</w:t>
      </w:r>
    </w:p>
    <w:p w14:paraId="3C552A50" w14:textId="77777777" w:rsidR="00C74D37" w:rsidRPr="00C02190" w:rsidRDefault="00C74D37" w:rsidP="00FC277A">
      <w:pPr>
        <w:pStyle w:val="ConsPlusNormal"/>
        <w:jc w:val="right"/>
        <w:outlineLvl w:val="2"/>
        <w:rPr>
          <w:rFonts w:ascii="Times New Roman" w:hAnsi="Times New Roman" w:cs="Times New Roman"/>
          <w:sz w:val="28"/>
          <w:szCs w:val="28"/>
        </w:rPr>
      </w:pPr>
    </w:p>
    <w:p w14:paraId="2A450652" w14:textId="77777777" w:rsidR="00C74D37" w:rsidRPr="006F4A19" w:rsidRDefault="00C74D37" w:rsidP="00FC277A">
      <w:pPr>
        <w:pStyle w:val="ConsPlusNormal"/>
        <w:jc w:val="right"/>
        <w:outlineLvl w:val="2"/>
        <w:rPr>
          <w:rFonts w:ascii="Times New Roman" w:hAnsi="Times New Roman" w:cs="Times New Roman"/>
          <w:sz w:val="24"/>
          <w:szCs w:val="24"/>
        </w:rPr>
      </w:pPr>
    </w:p>
    <w:p w14:paraId="419F1671" w14:textId="77777777" w:rsidR="00457E27" w:rsidRPr="006F4A19" w:rsidRDefault="00457E27" w:rsidP="00FC277A">
      <w:pPr>
        <w:pStyle w:val="ConsPlusNormal"/>
        <w:jc w:val="right"/>
        <w:outlineLvl w:val="2"/>
        <w:rPr>
          <w:rFonts w:ascii="Times New Roman" w:hAnsi="Times New Roman" w:cs="Times New Roman"/>
          <w:sz w:val="24"/>
          <w:szCs w:val="24"/>
        </w:rPr>
      </w:pPr>
    </w:p>
    <w:p w14:paraId="42A91814" w14:textId="77777777" w:rsidR="00457E27" w:rsidRPr="006F4A19" w:rsidRDefault="00457E27" w:rsidP="00FC277A">
      <w:pPr>
        <w:pStyle w:val="ConsPlusNormal"/>
        <w:jc w:val="right"/>
        <w:outlineLvl w:val="2"/>
        <w:rPr>
          <w:rFonts w:ascii="Times New Roman" w:hAnsi="Times New Roman" w:cs="Times New Roman"/>
          <w:sz w:val="24"/>
          <w:szCs w:val="24"/>
        </w:rPr>
      </w:pPr>
    </w:p>
    <w:p w14:paraId="610E58C3" w14:textId="77777777" w:rsidR="00457E27" w:rsidRPr="006F4A19" w:rsidRDefault="00457E27" w:rsidP="00FC277A">
      <w:pPr>
        <w:pStyle w:val="ConsPlusNormal"/>
        <w:jc w:val="right"/>
        <w:outlineLvl w:val="2"/>
        <w:rPr>
          <w:rFonts w:ascii="Times New Roman" w:hAnsi="Times New Roman" w:cs="Times New Roman"/>
          <w:sz w:val="24"/>
          <w:szCs w:val="24"/>
        </w:rPr>
      </w:pPr>
    </w:p>
    <w:p w14:paraId="2CE8F4C7" w14:textId="77777777" w:rsidR="00457E27" w:rsidRPr="006F4A19" w:rsidRDefault="00457E27" w:rsidP="00FC277A">
      <w:pPr>
        <w:pStyle w:val="ConsPlusNormal"/>
        <w:jc w:val="right"/>
        <w:outlineLvl w:val="2"/>
        <w:rPr>
          <w:rFonts w:ascii="Times New Roman" w:hAnsi="Times New Roman" w:cs="Times New Roman"/>
          <w:sz w:val="24"/>
          <w:szCs w:val="24"/>
        </w:rPr>
      </w:pPr>
    </w:p>
    <w:p w14:paraId="19E0FD21" w14:textId="77777777" w:rsidR="00457E27" w:rsidRPr="006F4A19" w:rsidRDefault="00457E27" w:rsidP="00FC277A">
      <w:pPr>
        <w:pStyle w:val="ConsPlusNormal"/>
        <w:jc w:val="right"/>
        <w:outlineLvl w:val="2"/>
        <w:rPr>
          <w:rFonts w:ascii="Times New Roman" w:hAnsi="Times New Roman" w:cs="Times New Roman"/>
          <w:sz w:val="24"/>
          <w:szCs w:val="24"/>
        </w:rPr>
      </w:pPr>
    </w:p>
    <w:p w14:paraId="41B6E539" w14:textId="77777777" w:rsidR="00457E27" w:rsidRPr="006F4A19" w:rsidRDefault="00457E27" w:rsidP="00FC277A">
      <w:pPr>
        <w:pStyle w:val="ConsPlusNormal"/>
        <w:jc w:val="right"/>
        <w:outlineLvl w:val="2"/>
        <w:rPr>
          <w:rFonts w:ascii="Times New Roman" w:hAnsi="Times New Roman" w:cs="Times New Roman"/>
          <w:sz w:val="24"/>
          <w:szCs w:val="24"/>
        </w:rPr>
      </w:pPr>
    </w:p>
    <w:p w14:paraId="188C977E" w14:textId="77777777" w:rsidR="00457E27" w:rsidRPr="006F4A19" w:rsidRDefault="00457E27" w:rsidP="00FC277A">
      <w:pPr>
        <w:pStyle w:val="ConsPlusNormal"/>
        <w:jc w:val="right"/>
        <w:outlineLvl w:val="2"/>
        <w:rPr>
          <w:rFonts w:ascii="Times New Roman" w:hAnsi="Times New Roman" w:cs="Times New Roman"/>
          <w:sz w:val="24"/>
          <w:szCs w:val="24"/>
        </w:rPr>
      </w:pPr>
    </w:p>
    <w:p w14:paraId="620967B8" w14:textId="77777777" w:rsidR="00457E27" w:rsidRPr="006F4A19" w:rsidRDefault="00457E27" w:rsidP="00FC277A">
      <w:pPr>
        <w:pStyle w:val="ConsPlusNormal"/>
        <w:jc w:val="right"/>
        <w:outlineLvl w:val="2"/>
        <w:rPr>
          <w:rFonts w:ascii="Times New Roman" w:hAnsi="Times New Roman" w:cs="Times New Roman"/>
          <w:sz w:val="24"/>
          <w:szCs w:val="24"/>
        </w:rPr>
      </w:pPr>
    </w:p>
    <w:p w14:paraId="405317D2" w14:textId="77777777" w:rsidR="00457E27" w:rsidRPr="006F4A19" w:rsidRDefault="00457E27" w:rsidP="00FC277A">
      <w:pPr>
        <w:pStyle w:val="ConsPlusNormal"/>
        <w:jc w:val="right"/>
        <w:outlineLvl w:val="2"/>
        <w:rPr>
          <w:rFonts w:ascii="Times New Roman" w:hAnsi="Times New Roman" w:cs="Times New Roman"/>
          <w:sz w:val="24"/>
          <w:szCs w:val="24"/>
        </w:rPr>
      </w:pPr>
    </w:p>
    <w:p w14:paraId="0D3FA2D1" w14:textId="77777777" w:rsidR="00457E27" w:rsidRPr="006F4A19" w:rsidRDefault="00457E27" w:rsidP="00FC277A">
      <w:pPr>
        <w:pStyle w:val="ConsPlusNormal"/>
        <w:jc w:val="right"/>
        <w:outlineLvl w:val="2"/>
        <w:rPr>
          <w:rFonts w:ascii="Times New Roman" w:hAnsi="Times New Roman" w:cs="Times New Roman"/>
          <w:sz w:val="24"/>
          <w:szCs w:val="24"/>
        </w:rPr>
      </w:pPr>
    </w:p>
    <w:p w14:paraId="408DF96E" w14:textId="77777777" w:rsidR="00457E27" w:rsidRPr="006F4A19" w:rsidRDefault="00457E27" w:rsidP="00FC277A">
      <w:pPr>
        <w:pStyle w:val="ConsPlusNormal"/>
        <w:jc w:val="right"/>
        <w:outlineLvl w:val="2"/>
        <w:rPr>
          <w:rFonts w:ascii="Times New Roman" w:hAnsi="Times New Roman" w:cs="Times New Roman"/>
          <w:sz w:val="24"/>
          <w:szCs w:val="24"/>
        </w:rPr>
      </w:pPr>
    </w:p>
    <w:p w14:paraId="15185F29" w14:textId="77777777" w:rsidR="00457E27" w:rsidRPr="006F4A19" w:rsidRDefault="00457E27" w:rsidP="00FC277A">
      <w:pPr>
        <w:pStyle w:val="ConsPlusNormal"/>
        <w:jc w:val="right"/>
        <w:outlineLvl w:val="2"/>
        <w:rPr>
          <w:rFonts w:ascii="Times New Roman" w:hAnsi="Times New Roman" w:cs="Times New Roman"/>
          <w:sz w:val="24"/>
          <w:szCs w:val="24"/>
        </w:rPr>
      </w:pPr>
    </w:p>
    <w:p w14:paraId="2B044BCD" w14:textId="77777777" w:rsidR="00457E27" w:rsidRPr="006F4A19" w:rsidRDefault="00457E27" w:rsidP="00FC277A">
      <w:pPr>
        <w:pStyle w:val="ConsPlusNormal"/>
        <w:jc w:val="right"/>
        <w:outlineLvl w:val="2"/>
        <w:rPr>
          <w:rFonts w:ascii="Times New Roman" w:hAnsi="Times New Roman" w:cs="Times New Roman"/>
          <w:sz w:val="24"/>
          <w:szCs w:val="24"/>
        </w:rPr>
      </w:pPr>
    </w:p>
    <w:p w14:paraId="5351D58B" w14:textId="77777777" w:rsidR="00457E27" w:rsidRPr="006F4A19" w:rsidRDefault="00457E27" w:rsidP="00FC277A">
      <w:pPr>
        <w:pStyle w:val="ConsPlusNormal"/>
        <w:jc w:val="right"/>
        <w:outlineLvl w:val="2"/>
        <w:rPr>
          <w:rFonts w:ascii="Times New Roman" w:hAnsi="Times New Roman" w:cs="Times New Roman"/>
          <w:sz w:val="24"/>
          <w:szCs w:val="24"/>
        </w:rPr>
      </w:pPr>
    </w:p>
    <w:p w14:paraId="36B3C787" w14:textId="77777777" w:rsidR="00457E27" w:rsidRPr="006F4A19" w:rsidRDefault="00457E27" w:rsidP="00FC277A">
      <w:pPr>
        <w:pStyle w:val="ConsPlusNormal"/>
        <w:jc w:val="right"/>
        <w:outlineLvl w:val="2"/>
        <w:rPr>
          <w:rFonts w:ascii="Times New Roman" w:hAnsi="Times New Roman" w:cs="Times New Roman"/>
          <w:sz w:val="24"/>
          <w:szCs w:val="24"/>
        </w:rPr>
      </w:pPr>
    </w:p>
    <w:p w14:paraId="351047AA" w14:textId="77777777" w:rsidR="00C74D37" w:rsidRPr="006F4A19" w:rsidRDefault="00C74D37" w:rsidP="00FC277A">
      <w:pPr>
        <w:pStyle w:val="ConsPlusNormal"/>
        <w:jc w:val="right"/>
        <w:outlineLvl w:val="2"/>
        <w:rPr>
          <w:rFonts w:ascii="Times New Roman" w:hAnsi="Times New Roman" w:cs="Times New Roman"/>
          <w:sz w:val="24"/>
          <w:szCs w:val="24"/>
        </w:rPr>
      </w:pPr>
    </w:p>
    <w:p w14:paraId="4C9A105C" w14:textId="77777777" w:rsidR="00C74D37" w:rsidRDefault="00C74D37" w:rsidP="00FC277A">
      <w:pPr>
        <w:pStyle w:val="ConsPlusNormal"/>
        <w:jc w:val="right"/>
        <w:outlineLvl w:val="2"/>
        <w:rPr>
          <w:rFonts w:ascii="Times New Roman" w:hAnsi="Times New Roman" w:cs="Times New Roman"/>
          <w:sz w:val="28"/>
          <w:szCs w:val="28"/>
        </w:rPr>
      </w:pPr>
    </w:p>
    <w:sectPr w:rsidR="00C74D37" w:rsidSect="00811C90">
      <w:pgSz w:w="11905" w:h="16838"/>
      <w:pgMar w:top="1134" w:right="851" w:bottom="1134" w:left="1701" w:header="56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28E3C" w14:textId="77777777" w:rsidR="00E8569D" w:rsidRDefault="00E8569D" w:rsidP="00997407">
      <w:r>
        <w:separator/>
      </w:r>
    </w:p>
  </w:endnote>
  <w:endnote w:type="continuationSeparator" w:id="0">
    <w:p w14:paraId="557C5479" w14:textId="77777777" w:rsidR="00E8569D" w:rsidRDefault="00E8569D" w:rsidP="0099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87D2C" w14:textId="77777777" w:rsidR="00E8569D" w:rsidRDefault="00E8569D" w:rsidP="00997407">
      <w:r>
        <w:separator/>
      </w:r>
    </w:p>
  </w:footnote>
  <w:footnote w:type="continuationSeparator" w:id="0">
    <w:p w14:paraId="7E1F1115" w14:textId="77777777" w:rsidR="00E8569D" w:rsidRDefault="00E8569D" w:rsidP="00997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90594"/>
      <w:docPartObj>
        <w:docPartGallery w:val="Page Numbers (Top of Page)"/>
        <w:docPartUnique/>
      </w:docPartObj>
    </w:sdtPr>
    <w:sdtEndPr/>
    <w:sdtContent>
      <w:p w14:paraId="038D7750" w14:textId="76A3530E" w:rsidR="008E175C" w:rsidRDefault="008E175C">
        <w:pPr>
          <w:pStyle w:val="a3"/>
          <w:jc w:val="center"/>
        </w:pPr>
        <w:r w:rsidRPr="00F077B3">
          <w:rPr>
            <w:rFonts w:ascii="Times New Roman" w:hAnsi="Times New Roman" w:cs="Times New Roman"/>
            <w:sz w:val="28"/>
            <w:szCs w:val="28"/>
          </w:rPr>
          <w:fldChar w:fldCharType="begin"/>
        </w:r>
        <w:r w:rsidRPr="00F077B3">
          <w:rPr>
            <w:rFonts w:ascii="Times New Roman" w:hAnsi="Times New Roman" w:cs="Times New Roman"/>
            <w:sz w:val="28"/>
            <w:szCs w:val="28"/>
          </w:rPr>
          <w:instrText xml:space="preserve"> PAGE   \* MERGEFORMAT </w:instrText>
        </w:r>
        <w:r w:rsidRPr="00F077B3">
          <w:rPr>
            <w:rFonts w:ascii="Times New Roman" w:hAnsi="Times New Roman" w:cs="Times New Roman"/>
            <w:sz w:val="28"/>
            <w:szCs w:val="28"/>
          </w:rPr>
          <w:fldChar w:fldCharType="separate"/>
        </w:r>
        <w:r>
          <w:rPr>
            <w:rFonts w:ascii="Times New Roman" w:hAnsi="Times New Roman" w:cs="Times New Roman"/>
            <w:noProof/>
            <w:sz w:val="28"/>
            <w:szCs w:val="28"/>
          </w:rPr>
          <w:t>4</w:t>
        </w:r>
        <w:r w:rsidRPr="00F077B3">
          <w:rPr>
            <w:rFonts w:ascii="Times New Roman" w:hAnsi="Times New Roman" w:cs="Times New Roman"/>
            <w:sz w:val="28"/>
            <w:szCs w:val="28"/>
          </w:rPr>
          <w:fldChar w:fldCharType="end"/>
        </w:r>
      </w:p>
    </w:sdtContent>
  </w:sdt>
  <w:p w14:paraId="6526F461" w14:textId="77777777" w:rsidR="008E175C" w:rsidRDefault="008E17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0D3A"/>
    <w:multiLevelType w:val="hybridMultilevel"/>
    <w:tmpl w:val="543E550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92716DA"/>
    <w:multiLevelType w:val="hybridMultilevel"/>
    <w:tmpl w:val="21C85B2A"/>
    <w:lvl w:ilvl="0" w:tplc="5AE43720">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B5A043D"/>
    <w:multiLevelType w:val="hybridMultilevel"/>
    <w:tmpl w:val="8E64FE0E"/>
    <w:lvl w:ilvl="0" w:tplc="E8C203BA">
      <w:start w:val="1"/>
      <w:numFmt w:val="decimal"/>
      <w:lvlText w:val="%1."/>
      <w:lvlJc w:val="left"/>
      <w:pPr>
        <w:ind w:left="682" w:hanging="240"/>
      </w:pPr>
      <w:rPr>
        <w:rFonts w:ascii="Times New Roman" w:eastAsia="Times New Roman" w:hAnsi="Times New Roman" w:cs="Times New Roman" w:hint="default"/>
        <w:spacing w:val="-26"/>
        <w:w w:val="100"/>
        <w:sz w:val="24"/>
        <w:szCs w:val="24"/>
        <w:lang w:val="ru-RU" w:eastAsia="ru-RU" w:bidi="ru-RU"/>
      </w:rPr>
    </w:lvl>
    <w:lvl w:ilvl="1" w:tplc="608C3768">
      <w:start w:val="2"/>
      <w:numFmt w:val="decimal"/>
      <w:lvlText w:val="%2."/>
      <w:lvlJc w:val="left"/>
      <w:pPr>
        <w:ind w:left="3092" w:hanging="437"/>
      </w:pPr>
      <w:rPr>
        <w:rFonts w:ascii="Times New Roman" w:eastAsia="Times New Roman" w:hAnsi="Times New Roman" w:cs="Times New Roman" w:hint="default"/>
        <w:w w:val="99"/>
        <w:sz w:val="26"/>
        <w:szCs w:val="26"/>
        <w:lang w:val="ru-RU" w:eastAsia="ru-RU" w:bidi="ru-RU"/>
      </w:rPr>
    </w:lvl>
    <w:lvl w:ilvl="2" w:tplc="1E44857E">
      <w:numFmt w:val="bullet"/>
      <w:lvlText w:val="•"/>
      <w:lvlJc w:val="left"/>
      <w:pPr>
        <w:ind w:left="3947" w:hanging="437"/>
      </w:pPr>
      <w:rPr>
        <w:rFonts w:hint="default"/>
        <w:lang w:val="ru-RU" w:eastAsia="ru-RU" w:bidi="ru-RU"/>
      </w:rPr>
    </w:lvl>
    <w:lvl w:ilvl="3" w:tplc="D87CCBB4">
      <w:numFmt w:val="bullet"/>
      <w:lvlText w:val="•"/>
      <w:lvlJc w:val="left"/>
      <w:pPr>
        <w:ind w:left="4794" w:hanging="437"/>
      </w:pPr>
      <w:rPr>
        <w:rFonts w:hint="default"/>
        <w:lang w:val="ru-RU" w:eastAsia="ru-RU" w:bidi="ru-RU"/>
      </w:rPr>
    </w:lvl>
    <w:lvl w:ilvl="4" w:tplc="42A4DA8A">
      <w:numFmt w:val="bullet"/>
      <w:lvlText w:val="•"/>
      <w:lvlJc w:val="left"/>
      <w:pPr>
        <w:ind w:left="5642" w:hanging="437"/>
      </w:pPr>
      <w:rPr>
        <w:rFonts w:hint="default"/>
        <w:lang w:val="ru-RU" w:eastAsia="ru-RU" w:bidi="ru-RU"/>
      </w:rPr>
    </w:lvl>
    <w:lvl w:ilvl="5" w:tplc="6EB0C47A">
      <w:numFmt w:val="bullet"/>
      <w:lvlText w:val="•"/>
      <w:lvlJc w:val="left"/>
      <w:pPr>
        <w:ind w:left="6489" w:hanging="437"/>
      </w:pPr>
      <w:rPr>
        <w:rFonts w:hint="default"/>
        <w:lang w:val="ru-RU" w:eastAsia="ru-RU" w:bidi="ru-RU"/>
      </w:rPr>
    </w:lvl>
    <w:lvl w:ilvl="6" w:tplc="08B2D10C">
      <w:numFmt w:val="bullet"/>
      <w:lvlText w:val="•"/>
      <w:lvlJc w:val="left"/>
      <w:pPr>
        <w:ind w:left="7336" w:hanging="437"/>
      </w:pPr>
      <w:rPr>
        <w:rFonts w:hint="default"/>
        <w:lang w:val="ru-RU" w:eastAsia="ru-RU" w:bidi="ru-RU"/>
      </w:rPr>
    </w:lvl>
    <w:lvl w:ilvl="7" w:tplc="36D29D80">
      <w:numFmt w:val="bullet"/>
      <w:lvlText w:val="•"/>
      <w:lvlJc w:val="left"/>
      <w:pPr>
        <w:ind w:left="8184" w:hanging="437"/>
      </w:pPr>
      <w:rPr>
        <w:rFonts w:hint="default"/>
        <w:lang w:val="ru-RU" w:eastAsia="ru-RU" w:bidi="ru-RU"/>
      </w:rPr>
    </w:lvl>
    <w:lvl w:ilvl="8" w:tplc="B4548F9E">
      <w:numFmt w:val="bullet"/>
      <w:lvlText w:val="•"/>
      <w:lvlJc w:val="left"/>
      <w:pPr>
        <w:ind w:left="9031" w:hanging="437"/>
      </w:pPr>
      <w:rPr>
        <w:rFonts w:hint="default"/>
        <w:lang w:val="ru-RU" w:eastAsia="ru-RU" w:bidi="ru-RU"/>
      </w:rPr>
    </w:lvl>
  </w:abstractNum>
  <w:abstractNum w:abstractNumId="3" w15:restartNumberingAfterBreak="0">
    <w:nsid w:val="1E1D70FB"/>
    <w:multiLevelType w:val="hybridMultilevel"/>
    <w:tmpl w:val="18A0FBAE"/>
    <w:lvl w:ilvl="0" w:tplc="0419000F">
      <w:start w:val="1"/>
      <w:numFmt w:val="decimal"/>
      <w:lvlText w:val="%1."/>
      <w:lvlJc w:val="left"/>
      <w:pPr>
        <w:ind w:left="644"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 w15:restartNumberingAfterBreak="0">
    <w:nsid w:val="27E82960"/>
    <w:multiLevelType w:val="hybridMultilevel"/>
    <w:tmpl w:val="4A96F1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BC6931"/>
    <w:multiLevelType w:val="hybridMultilevel"/>
    <w:tmpl w:val="0C88107C"/>
    <w:lvl w:ilvl="0" w:tplc="A03CB2BA">
      <w:start w:val="4"/>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307A73FE"/>
    <w:multiLevelType w:val="hybridMultilevel"/>
    <w:tmpl w:val="925EC914"/>
    <w:lvl w:ilvl="0" w:tplc="75B2C00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1872A0D"/>
    <w:multiLevelType w:val="hybridMultilevel"/>
    <w:tmpl w:val="F1D4D9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3E11564"/>
    <w:multiLevelType w:val="hybridMultilevel"/>
    <w:tmpl w:val="EFF67A98"/>
    <w:lvl w:ilvl="0" w:tplc="F2508AE4">
      <w:start w:val="1"/>
      <w:numFmt w:val="decimal"/>
      <w:lvlText w:val="%1."/>
      <w:lvlJc w:val="left"/>
      <w:pPr>
        <w:ind w:left="689"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5ACB5C53"/>
    <w:multiLevelType w:val="hybridMultilevel"/>
    <w:tmpl w:val="DECCBA96"/>
    <w:lvl w:ilvl="0" w:tplc="994A4F8A">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CEF166A"/>
    <w:multiLevelType w:val="hybridMultilevel"/>
    <w:tmpl w:val="3990C6FE"/>
    <w:lvl w:ilvl="0" w:tplc="C5665900">
      <w:start w:val="1"/>
      <w:numFmt w:val="decimalZero"/>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6E16AF"/>
    <w:multiLevelType w:val="hybridMultilevel"/>
    <w:tmpl w:val="615A57EA"/>
    <w:lvl w:ilvl="0" w:tplc="3F2A8556">
      <w:numFmt w:val="bullet"/>
      <w:lvlText w:val="–"/>
      <w:lvlJc w:val="left"/>
      <w:pPr>
        <w:ind w:left="682" w:hanging="180"/>
      </w:pPr>
      <w:rPr>
        <w:rFonts w:ascii="Times New Roman" w:eastAsia="Times New Roman" w:hAnsi="Times New Roman" w:cs="Times New Roman" w:hint="default"/>
        <w:spacing w:val="-3"/>
        <w:w w:val="100"/>
        <w:sz w:val="24"/>
        <w:szCs w:val="24"/>
        <w:lang w:val="ru-RU" w:eastAsia="ru-RU" w:bidi="ru-RU"/>
      </w:rPr>
    </w:lvl>
    <w:lvl w:ilvl="1" w:tplc="D6F2BDC4">
      <w:numFmt w:val="bullet"/>
      <w:lvlText w:val="•"/>
      <w:lvlJc w:val="left"/>
      <w:pPr>
        <w:ind w:left="1684" w:hanging="180"/>
      </w:pPr>
      <w:rPr>
        <w:rFonts w:hint="default"/>
        <w:lang w:val="ru-RU" w:eastAsia="ru-RU" w:bidi="ru-RU"/>
      </w:rPr>
    </w:lvl>
    <w:lvl w:ilvl="2" w:tplc="97EA8668">
      <w:numFmt w:val="bullet"/>
      <w:lvlText w:val="•"/>
      <w:lvlJc w:val="left"/>
      <w:pPr>
        <w:ind w:left="2689" w:hanging="180"/>
      </w:pPr>
      <w:rPr>
        <w:rFonts w:hint="default"/>
        <w:lang w:val="ru-RU" w:eastAsia="ru-RU" w:bidi="ru-RU"/>
      </w:rPr>
    </w:lvl>
    <w:lvl w:ilvl="3" w:tplc="E85E14B6">
      <w:numFmt w:val="bullet"/>
      <w:lvlText w:val="•"/>
      <w:lvlJc w:val="left"/>
      <w:pPr>
        <w:ind w:left="3693" w:hanging="180"/>
      </w:pPr>
      <w:rPr>
        <w:rFonts w:hint="default"/>
        <w:lang w:val="ru-RU" w:eastAsia="ru-RU" w:bidi="ru-RU"/>
      </w:rPr>
    </w:lvl>
    <w:lvl w:ilvl="4" w:tplc="F5B4A31E">
      <w:numFmt w:val="bullet"/>
      <w:lvlText w:val="•"/>
      <w:lvlJc w:val="left"/>
      <w:pPr>
        <w:ind w:left="4698" w:hanging="180"/>
      </w:pPr>
      <w:rPr>
        <w:rFonts w:hint="default"/>
        <w:lang w:val="ru-RU" w:eastAsia="ru-RU" w:bidi="ru-RU"/>
      </w:rPr>
    </w:lvl>
    <w:lvl w:ilvl="5" w:tplc="55200E7A">
      <w:numFmt w:val="bullet"/>
      <w:lvlText w:val="•"/>
      <w:lvlJc w:val="left"/>
      <w:pPr>
        <w:ind w:left="5703" w:hanging="180"/>
      </w:pPr>
      <w:rPr>
        <w:rFonts w:hint="default"/>
        <w:lang w:val="ru-RU" w:eastAsia="ru-RU" w:bidi="ru-RU"/>
      </w:rPr>
    </w:lvl>
    <w:lvl w:ilvl="6" w:tplc="C52E240A">
      <w:numFmt w:val="bullet"/>
      <w:lvlText w:val="•"/>
      <w:lvlJc w:val="left"/>
      <w:pPr>
        <w:ind w:left="6707" w:hanging="180"/>
      </w:pPr>
      <w:rPr>
        <w:rFonts w:hint="default"/>
        <w:lang w:val="ru-RU" w:eastAsia="ru-RU" w:bidi="ru-RU"/>
      </w:rPr>
    </w:lvl>
    <w:lvl w:ilvl="7" w:tplc="0116FDD4">
      <w:numFmt w:val="bullet"/>
      <w:lvlText w:val="•"/>
      <w:lvlJc w:val="left"/>
      <w:pPr>
        <w:ind w:left="7712" w:hanging="180"/>
      </w:pPr>
      <w:rPr>
        <w:rFonts w:hint="default"/>
        <w:lang w:val="ru-RU" w:eastAsia="ru-RU" w:bidi="ru-RU"/>
      </w:rPr>
    </w:lvl>
    <w:lvl w:ilvl="8" w:tplc="69F41E7E">
      <w:numFmt w:val="bullet"/>
      <w:lvlText w:val="•"/>
      <w:lvlJc w:val="left"/>
      <w:pPr>
        <w:ind w:left="8717" w:hanging="180"/>
      </w:pPr>
      <w:rPr>
        <w:rFonts w:hint="default"/>
        <w:lang w:val="ru-RU" w:eastAsia="ru-RU" w:bidi="ru-RU"/>
      </w:rPr>
    </w:lvl>
  </w:abstractNum>
  <w:abstractNum w:abstractNumId="12" w15:restartNumberingAfterBreak="0">
    <w:nsid w:val="6C7A6433"/>
    <w:multiLevelType w:val="hybridMultilevel"/>
    <w:tmpl w:val="55CE36C2"/>
    <w:lvl w:ilvl="0" w:tplc="A54E314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E6"/>
    <w:rsid w:val="00002ADB"/>
    <w:rsid w:val="00013053"/>
    <w:rsid w:val="0002079A"/>
    <w:rsid w:val="000258D2"/>
    <w:rsid w:val="00026CDC"/>
    <w:rsid w:val="000428F2"/>
    <w:rsid w:val="00056AF0"/>
    <w:rsid w:val="00057F86"/>
    <w:rsid w:val="00062109"/>
    <w:rsid w:val="00063416"/>
    <w:rsid w:val="00064160"/>
    <w:rsid w:val="00067EB3"/>
    <w:rsid w:val="00072070"/>
    <w:rsid w:val="000766BF"/>
    <w:rsid w:val="000A316C"/>
    <w:rsid w:val="000A76DC"/>
    <w:rsid w:val="000B21AE"/>
    <w:rsid w:val="000B5930"/>
    <w:rsid w:val="000D3C17"/>
    <w:rsid w:val="000E2AC2"/>
    <w:rsid w:val="000F43B2"/>
    <w:rsid w:val="000F5089"/>
    <w:rsid w:val="000F5BCB"/>
    <w:rsid w:val="00110885"/>
    <w:rsid w:val="00115F0E"/>
    <w:rsid w:val="00117B22"/>
    <w:rsid w:val="00120815"/>
    <w:rsid w:val="00121F13"/>
    <w:rsid w:val="00123974"/>
    <w:rsid w:val="0013406C"/>
    <w:rsid w:val="00137294"/>
    <w:rsid w:val="00141632"/>
    <w:rsid w:val="00142C2A"/>
    <w:rsid w:val="00146A2E"/>
    <w:rsid w:val="0014750C"/>
    <w:rsid w:val="00166A6B"/>
    <w:rsid w:val="001805C8"/>
    <w:rsid w:val="00181693"/>
    <w:rsid w:val="00186A21"/>
    <w:rsid w:val="00195BC0"/>
    <w:rsid w:val="001A0595"/>
    <w:rsid w:val="001A1AFF"/>
    <w:rsid w:val="001B6B83"/>
    <w:rsid w:val="001C71E9"/>
    <w:rsid w:val="001C7FA1"/>
    <w:rsid w:val="001F5447"/>
    <w:rsid w:val="00200906"/>
    <w:rsid w:val="0020249E"/>
    <w:rsid w:val="00223BAD"/>
    <w:rsid w:val="00235AE3"/>
    <w:rsid w:val="00254602"/>
    <w:rsid w:val="00261B28"/>
    <w:rsid w:val="00270E40"/>
    <w:rsid w:val="002840B9"/>
    <w:rsid w:val="002851B6"/>
    <w:rsid w:val="0029154A"/>
    <w:rsid w:val="002955D6"/>
    <w:rsid w:val="002A6A93"/>
    <w:rsid w:val="002B163F"/>
    <w:rsid w:val="002B5A6C"/>
    <w:rsid w:val="002C292A"/>
    <w:rsid w:val="002D70CC"/>
    <w:rsid w:val="002E3488"/>
    <w:rsid w:val="002E4CEC"/>
    <w:rsid w:val="002F7BF3"/>
    <w:rsid w:val="003003E2"/>
    <w:rsid w:val="00302227"/>
    <w:rsid w:val="00320A2D"/>
    <w:rsid w:val="003240CF"/>
    <w:rsid w:val="00332BAD"/>
    <w:rsid w:val="00337D14"/>
    <w:rsid w:val="003417FA"/>
    <w:rsid w:val="00344416"/>
    <w:rsid w:val="00345D7D"/>
    <w:rsid w:val="00352680"/>
    <w:rsid w:val="00353768"/>
    <w:rsid w:val="00357CE8"/>
    <w:rsid w:val="0036052D"/>
    <w:rsid w:val="00365350"/>
    <w:rsid w:val="00367F89"/>
    <w:rsid w:val="00372A95"/>
    <w:rsid w:val="00377D80"/>
    <w:rsid w:val="00390550"/>
    <w:rsid w:val="0039082E"/>
    <w:rsid w:val="00393B46"/>
    <w:rsid w:val="00396213"/>
    <w:rsid w:val="0039779B"/>
    <w:rsid w:val="003B2858"/>
    <w:rsid w:val="003B30DD"/>
    <w:rsid w:val="003C50F5"/>
    <w:rsid w:val="003D777A"/>
    <w:rsid w:val="003E6847"/>
    <w:rsid w:val="003F0B2F"/>
    <w:rsid w:val="003F14C0"/>
    <w:rsid w:val="0040485C"/>
    <w:rsid w:val="00410341"/>
    <w:rsid w:val="00414726"/>
    <w:rsid w:val="0041778E"/>
    <w:rsid w:val="00420956"/>
    <w:rsid w:val="00427C8F"/>
    <w:rsid w:val="00430440"/>
    <w:rsid w:val="00430FEA"/>
    <w:rsid w:val="00436BA7"/>
    <w:rsid w:val="004374E8"/>
    <w:rsid w:val="00440A70"/>
    <w:rsid w:val="00453FED"/>
    <w:rsid w:val="00456840"/>
    <w:rsid w:val="00457E27"/>
    <w:rsid w:val="0046181B"/>
    <w:rsid w:val="00474191"/>
    <w:rsid w:val="0047607E"/>
    <w:rsid w:val="004819CC"/>
    <w:rsid w:val="00486ED4"/>
    <w:rsid w:val="004A5CD7"/>
    <w:rsid w:val="004B17A5"/>
    <w:rsid w:val="004B2225"/>
    <w:rsid w:val="004B6AA9"/>
    <w:rsid w:val="004B76E9"/>
    <w:rsid w:val="004C2951"/>
    <w:rsid w:val="004D573A"/>
    <w:rsid w:val="004D5782"/>
    <w:rsid w:val="004F1784"/>
    <w:rsid w:val="005144C0"/>
    <w:rsid w:val="00517D6E"/>
    <w:rsid w:val="00531B14"/>
    <w:rsid w:val="00532233"/>
    <w:rsid w:val="00540392"/>
    <w:rsid w:val="005424B5"/>
    <w:rsid w:val="00544A4D"/>
    <w:rsid w:val="005466E0"/>
    <w:rsid w:val="00552070"/>
    <w:rsid w:val="00553D9B"/>
    <w:rsid w:val="00561332"/>
    <w:rsid w:val="005732EC"/>
    <w:rsid w:val="00573728"/>
    <w:rsid w:val="005738CA"/>
    <w:rsid w:val="00597296"/>
    <w:rsid w:val="005A0D90"/>
    <w:rsid w:val="005A5DE1"/>
    <w:rsid w:val="005A67D6"/>
    <w:rsid w:val="005B0954"/>
    <w:rsid w:val="005B5B73"/>
    <w:rsid w:val="005D602C"/>
    <w:rsid w:val="005E33EC"/>
    <w:rsid w:val="005E73CC"/>
    <w:rsid w:val="005F1971"/>
    <w:rsid w:val="00601A28"/>
    <w:rsid w:val="0061732D"/>
    <w:rsid w:val="006208B5"/>
    <w:rsid w:val="00624560"/>
    <w:rsid w:val="006310E6"/>
    <w:rsid w:val="00631FC5"/>
    <w:rsid w:val="00643775"/>
    <w:rsid w:val="00650B47"/>
    <w:rsid w:val="00665A75"/>
    <w:rsid w:val="00670ECA"/>
    <w:rsid w:val="006846CE"/>
    <w:rsid w:val="0068581E"/>
    <w:rsid w:val="006868CE"/>
    <w:rsid w:val="00686E15"/>
    <w:rsid w:val="006921C2"/>
    <w:rsid w:val="00692D1E"/>
    <w:rsid w:val="006944E9"/>
    <w:rsid w:val="00694522"/>
    <w:rsid w:val="00695652"/>
    <w:rsid w:val="006A4267"/>
    <w:rsid w:val="006C5FE5"/>
    <w:rsid w:val="006E6BFB"/>
    <w:rsid w:val="006F4A19"/>
    <w:rsid w:val="006F4F81"/>
    <w:rsid w:val="006F6ADD"/>
    <w:rsid w:val="007017E2"/>
    <w:rsid w:val="00707EAD"/>
    <w:rsid w:val="00715737"/>
    <w:rsid w:val="00717407"/>
    <w:rsid w:val="00720245"/>
    <w:rsid w:val="00723833"/>
    <w:rsid w:val="00731446"/>
    <w:rsid w:val="00745646"/>
    <w:rsid w:val="0076103E"/>
    <w:rsid w:val="00766328"/>
    <w:rsid w:val="00766FD9"/>
    <w:rsid w:val="00776B31"/>
    <w:rsid w:val="00782DC7"/>
    <w:rsid w:val="0079115C"/>
    <w:rsid w:val="00791CDC"/>
    <w:rsid w:val="00792F38"/>
    <w:rsid w:val="00793C6B"/>
    <w:rsid w:val="00795E7B"/>
    <w:rsid w:val="007A794F"/>
    <w:rsid w:val="007B4240"/>
    <w:rsid w:val="007B6572"/>
    <w:rsid w:val="007C6E76"/>
    <w:rsid w:val="007D1A40"/>
    <w:rsid w:val="007D4ED2"/>
    <w:rsid w:val="007E4E83"/>
    <w:rsid w:val="007E5DC2"/>
    <w:rsid w:val="007F46C2"/>
    <w:rsid w:val="00804C15"/>
    <w:rsid w:val="00805F0D"/>
    <w:rsid w:val="00806B3D"/>
    <w:rsid w:val="00806ED9"/>
    <w:rsid w:val="00811C90"/>
    <w:rsid w:val="00815230"/>
    <w:rsid w:val="008210BE"/>
    <w:rsid w:val="008210FC"/>
    <w:rsid w:val="008218FF"/>
    <w:rsid w:val="00831950"/>
    <w:rsid w:val="008320B7"/>
    <w:rsid w:val="00833503"/>
    <w:rsid w:val="00834FAE"/>
    <w:rsid w:val="008415C1"/>
    <w:rsid w:val="00842205"/>
    <w:rsid w:val="00842ECA"/>
    <w:rsid w:val="00845F96"/>
    <w:rsid w:val="00846BF8"/>
    <w:rsid w:val="008533C8"/>
    <w:rsid w:val="00873A52"/>
    <w:rsid w:val="00881032"/>
    <w:rsid w:val="0088297E"/>
    <w:rsid w:val="008851A3"/>
    <w:rsid w:val="00885230"/>
    <w:rsid w:val="00886A9F"/>
    <w:rsid w:val="008947E6"/>
    <w:rsid w:val="00896562"/>
    <w:rsid w:val="008969A5"/>
    <w:rsid w:val="008A2CC2"/>
    <w:rsid w:val="008A55DF"/>
    <w:rsid w:val="008B4B6C"/>
    <w:rsid w:val="008C3E1A"/>
    <w:rsid w:val="008C71B6"/>
    <w:rsid w:val="008D06DD"/>
    <w:rsid w:val="008D0AC1"/>
    <w:rsid w:val="008E14BB"/>
    <w:rsid w:val="008E175C"/>
    <w:rsid w:val="008E71DD"/>
    <w:rsid w:val="008F041D"/>
    <w:rsid w:val="008F1919"/>
    <w:rsid w:val="008F5086"/>
    <w:rsid w:val="008F7DA3"/>
    <w:rsid w:val="00902486"/>
    <w:rsid w:val="00904DE6"/>
    <w:rsid w:val="009109AA"/>
    <w:rsid w:val="009139A7"/>
    <w:rsid w:val="00915C57"/>
    <w:rsid w:val="009238BD"/>
    <w:rsid w:val="00934D44"/>
    <w:rsid w:val="00944BDD"/>
    <w:rsid w:val="00950C4C"/>
    <w:rsid w:val="009550CD"/>
    <w:rsid w:val="00964A23"/>
    <w:rsid w:val="00980C3A"/>
    <w:rsid w:val="0098117F"/>
    <w:rsid w:val="00983C0C"/>
    <w:rsid w:val="00986844"/>
    <w:rsid w:val="0099238B"/>
    <w:rsid w:val="0099379C"/>
    <w:rsid w:val="00995040"/>
    <w:rsid w:val="00995F13"/>
    <w:rsid w:val="00997407"/>
    <w:rsid w:val="009A5AA2"/>
    <w:rsid w:val="009B34D3"/>
    <w:rsid w:val="009B3F24"/>
    <w:rsid w:val="009C5681"/>
    <w:rsid w:val="009D72A7"/>
    <w:rsid w:val="009E123F"/>
    <w:rsid w:val="009E60D6"/>
    <w:rsid w:val="009E6388"/>
    <w:rsid w:val="00A075FE"/>
    <w:rsid w:val="00A07B96"/>
    <w:rsid w:val="00A104F6"/>
    <w:rsid w:val="00A13411"/>
    <w:rsid w:val="00A13C6D"/>
    <w:rsid w:val="00A14FC0"/>
    <w:rsid w:val="00A25F93"/>
    <w:rsid w:val="00A27B62"/>
    <w:rsid w:val="00A348B9"/>
    <w:rsid w:val="00A419EA"/>
    <w:rsid w:val="00A42085"/>
    <w:rsid w:val="00A6439B"/>
    <w:rsid w:val="00A67266"/>
    <w:rsid w:val="00A77B88"/>
    <w:rsid w:val="00A80CCE"/>
    <w:rsid w:val="00A8173D"/>
    <w:rsid w:val="00A8571E"/>
    <w:rsid w:val="00A918AC"/>
    <w:rsid w:val="00A94B5B"/>
    <w:rsid w:val="00A9572E"/>
    <w:rsid w:val="00AA1DB4"/>
    <w:rsid w:val="00AA26CD"/>
    <w:rsid w:val="00AA46B0"/>
    <w:rsid w:val="00AB0151"/>
    <w:rsid w:val="00AC78EC"/>
    <w:rsid w:val="00AD20E1"/>
    <w:rsid w:val="00AD5A24"/>
    <w:rsid w:val="00B167BF"/>
    <w:rsid w:val="00B2121B"/>
    <w:rsid w:val="00B228DD"/>
    <w:rsid w:val="00B27246"/>
    <w:rsid w:val="00B3090D"/>
    <w:rsid w:val="00B319F0"/>
    <w:rsid w:val="00B4093C"/>
    <w:rsid w:val="00B47A78"/>
    <w:rsid w:val="00B60357"/>
    <w:rsid w:val="00B62B5D"/>
    <w:rsid w:val="00B6429E"/>
    <w:rsid w:val="00B70FDB"/>
    <w:rsid w:val="00B71343"/>
    <w:rsid w:val="00BA15A2"/>
    <w:rsid w:val="00BA75E3"/>
    <w:rsid w:val="00BB4F51"/>
    <w:rsid w:val="00BB690A"/>
    <w:rsid w:val="00C01990"/>
    <w:rsid w:val="00C02190"/>
    <w:rsid w:val="00C056D1"/>
    <w:rsid w:val="00C06655"/>
    <w:rsid w:val="00C07587"/>
    <w:rsid w:val="00C11C9C"/>
    <w:rsid w:val="00C158BF"/>
    <w:rsid w:val="00C17E55"/>
    <w:rsid w:val="00C40043"/>
    <w:rsid w:val="00C44B2D"/>
    <w:rsid w:val="00C50B41"/>
    <w:rsid w:val="00C52F82"/>
    <w:rsid w:val="00C6059A"/>
    <w:rsid w:val="00C65A34"/>
    <w:rsid w:val="00C70717"/>
    <w:rsid w:val="00C7473A"/>
    <w:rsid w:val="00C74D37"/>
    <w:rsid w:val="00C7564D"/>
    <w:rsid w:val="00C8718E"/>
    <w:rsid w:val="00CA5F83"/>
    <w:rsid w:val="00CB7B10"/>
    <w:rsid w:val="00CC5BD6"/>
    <w:rsid w:val="00CE655B"/>
    <w:rsid w:val="00CF56A3"/>
    <w:rsid w:val="00CF67C8"/>
    <w:rsid w:val="00D037CC"/>
    <w:rsid w:val="00D0399D"/>
    <w:rsid w:val="00D0654F"/>
    <w:rsid w:val="00D126A1"/>
    <w:rsid w:val="00D138AE"/>
    <w:rsid w:val="00D2353E"/>
    <w:rsid w:val="00D243BF"/>
    <w:rsid w:val="00D25743"/>
    <w:rsid w:val="00D36A40"/>
    <w:rsid w:val="00D43545"/>
    <w:rsid w:val="00D51927"/>
    <w:rsid w:val="00D521F3"/>
    <w:rsid w:val="00D5543D"/>
    <w:rsid w:val="00D55CF0"/>
    <w:rsid w:val="00D65864"/>
    <w:rsid w:val="00D831F0"/>
    <w:rsid w:val="00D867BD"/>
    <w:rsid w:val="00D9041F"/>
    <w:rsid w:val="00D908E8"/>
    <w:rsid w:val="00D93156"/>
    <w:rsid w:val="00D95714"/>
    <w:rsid w:val="00D97311"/>
    <w:rsid w:val="00DA1FB6"/>
    <w:rsid w:val="00DB6203"/>
    <w:rsid w:val="00DC4220"/>
    <w:rsid w:val="00DC479E"/>
    <w:rsid w:val="00DD09CD"/>
    <w:rsid w:val="00DE2950"/>
    <w:rsid w:val="00DE34F5"/>
    <w:rsid w:val="00DE656D"/>
    <w:rsid w:val="00DF3CA4"/>
    <w:rsid w:val="00DF4321"/>
    <w:rsid w:val="00E0028D"/>
    <w:rsid w:val="00E043D6"/>
    <w:rsid w:val="00E05EDB"/>
    <w:rsid w:val="00E121A0"/>
    <w:rsid w:val="00E17F4D"/>
    <w:rsid w:val="00E248E9"/>
    <w:rsid w:val="00E2695A"/>
    <w:rsid w:val="00E33E77"/>
    <w:rsid w:val="00E36072"/>
    <w:rsid w:val="00E4473E"/>
    <w:rsid w:val="00E457B5"/>
    <w:rsid w:val="00E45B6C"/>
    <w:rsid w:val="00E46128"/>
    <w:rsid w:val="00E47F18"/>
    <w:rsid w:val="00E667E9"/>
    <w:rsid w:val="00E71D6A"/>
    <w:rsid w:val="00E72B42"/>
    <w:rsid w:val="00E808DF"/>
    <w:rsid w:val="00E8569D"/>
    <w:rsid w:val="00E915F2"/>
    <w:rsid w:val="00E91B6A"/>
    <w:rsid w:val="00E94F9A"/>
    <w:rsid w:val="00E95E66"/>
    <w:rsid w:val="00EA423D"/>
    <w:rsid w:val="00EB649F"/>
    <w:rsid w:val="00EB728A"/>
    <w:rsid w:val="00EC04B0"/>
    <w:rsid w:val="00ED65D0"/>
    <w:rsid w:val="00EE0468"/>
    <w:rsid w:val="00EE17F8"/>
    <w:rsid w:val="00EF1CA4"/>
    <w:rsid w:val="00EF5B61"/>
    <w:rsid w:val="00EF6DC4"/>
    <w:rsid w:val="00EF6EA5"/>
    <w:rsid w:val="00EF77CB"/>
    <w:rsid w:val="00F013D8"/>
    <w:rsid w:val="00F03294"/>
    <w:rsid w:val="00F055AE"/>
    <w:rsid w:val="00F067E1"/>
    <w:rsid w:val="00F077B3"/>
    <w:rsid w:val="00F13B3A"/>
    <w:rsid w:val="00F14B57"/>
    <w:rsid w:val="00F20073"/>
    <w:rsid w:val="00F23731"/>
    <w:rsid w:val="00F32B13"/>
    <w:rsid w:val="00F33F17"/>
    <w:rsid w:val="00F42EA3"/>
    <w:rsid w:val="00F6060A"/>
    <w:rsid w:val="00F64DD0"/>
    <w:rsid w:val="00F668AF"/>
    <w:rsid w:val="00F6726D"/>
    <w:rsid w:val="00F72632"/>
    <w:rsid w:val="00F975C8"/>
    <w:rsid w:val="00FA1F26"/>
    <w:rsid w:val="00FA5FD5"/>
    <w:rsid w:val="00FA7E63"/>
    <w:rsid w:val="00FC1A45"/>
    <w:rsid w:val="00FC277A"/>
    <w:rsid w:val="00FD5117"/>
    <w:rsid w:val="00FD7180"/>
    <w:rsid w:val="00FE088D"/>
    <w:rsid w:val="00FE0EF3"/>
    <w:rsid w:val="00FE136E"/>
    <w:rsid w:val="00FE183C"/>
    <w:rsid w:val="00FE23A8"/>
    <w:rsid w:val="00FF0953"/>
    <w:rsid w:val="00FF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8EB29"/>
  <w15:docId w15:val="{CC4BBE01-97CC-4C76-B06B-9860EE45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FF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66A6B"/>
    <w:pPr>
      <w:keepNext/>
      <w:spacing w:before="360"/>
      <w:jc w:val="center"/>
      <w:outlineLvl w:val="1"/>
    </w:pPr>
    <w:rPr>
      <w:b/>
      <w:bCs/>
      <w:i/>
      <w:iCs/>
      <w:sz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7407"/>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997407"/>
  </w:style>
  <w:style w:type="paragraph" w:styleId="a5">
    <w:name w:val="footer"/>
    <w:basedOn w:val="a"/>
    <w:link w:val="a6"/>
    <w:uiPriority w:val="99"/>
    <w:unhideWhenUsed/>
    <w:rsid w:val="00997407"/>
    <w:pPr>
      <w:tabs>
        <w:tab w:val="center" w:pos="4677"/>
        <w:tab w:val="right" w:pos="9355"/>
      </w:tabs>
    </w:pPr>
  </w:style>
  <w:style w:type="character" w:customStyle="1" w:styleId="a6">
    <w:name w:val="Нижний колонтитул Знак"/>
    <w:basedOn w:val="a0"/>
    <w:link w:val="a5"/>
    <w:uiPriority w:val="99"/>
    <w:rsid w:val="00997407"/>
  </w:style>
  <w:style w:type="table" w:styleId="a7">
    <w:name w:val="Table Grid"/>
    <w:basedOn w:val="a1"/>
    <w:uiPriority w:val="59"/>
    <w:rsid w:val="00EE04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7"/>
    <w:rsid w:val="00C52F82"/>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1"/>
    <w:qFormat/>
    <w:rsid w:val="006921C2"/>
    <w:pPr>
      <w:ind w:left="720"/>
      <w:contextualSpacing/>
    </w:pPr>
  </w:style>
  <w:style w:type="table" w:customStyle="1" w:styleId="11">
    <w:name w:val="Сетка таблицы11"/>
    <w:basedOn w:val="a1"/>
    <w:uiPriority w:val="59"/>
    <w:rsid w:val="001416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rsid w:val="00166A6B"/>
    <w:rPr>
      <w:rFonts w:ascii="Times New Roman" w:eastAsia="Times New Roman" w:hAnsi="Times New Roman" w:cs="Times New Roman"/>
      <w:b/>
      <w:bCs/>
      <w:i/>
      <w:iCs/>
      <w:sz w:val="96"/>
      <w:szCs w:val="24"/>
      <w:lang w:eastAsia="ru-RU"/>
    </w:rPr>
  </w:style>
  <w:style w:type="paragraph" w:styleId="a9">
    <w:name w:val="Body Text"/>
    <w:basedOn w:val="a"/>
    <w:link w:val="aa"/>
    <w:uiPriority w:val="1"/>
    <w:qFormat/>
    <w:rsid w:val="00902486"/>
    <w:pPr>
      <w:ind w:right="175"/>
      <w:jc w:val="both"/>
    </w:pPr>
    <w:rPr>
      <w:sz w:val="28"/>
    </w:rPr>
  </w:style>
  <w:style w:type="character" w:customStyle="1" w:styleId="aa">
    <w:name w:val="Основной текст Знак"/>
    <w:basedOn w:val="a0"/>
    <w:link w:val="a9"/>
    <w:uiPriority w:val="1"/>
    <w:rsid w:val="00902486"/>
    <w:rPr>
      <w:rFonts w:ascii="Times New Roman" w:eastAsia="Times New Roman" w:hAnsi="Times New Roman" w:cs="Times New Roman"/>
      <w:sz w:val="28"/>
      <w:szCs w:val="24"/>
      <w:lang w:eastAsia="ru-RU"/>
    </w:rPr>
  </w:style>
  <w:style w:type="character" w:customStyle="1" w:styleId="21">
    <w:name w:val="Основной текст (2)_"/>
    <w:basedOn w:val="a0"/>
    <w:link w:val="22"/>
    <w:rsid w:val="00186A21"/>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86A21"/>
    <w:pPr>
      <w:widowControl w:val="0"/>
      <w:shd w:val="clear" w:color="auto" w:fill="FFFFFF"/>
      <w:spacing w:before="960" w:after="420" w:line="0" w:lineRule="atLeast"/>
      <w:jc w:val="right"/>
    </w:pPr>
    <w:rPr>
      <w:sz w:val="28"/>
      <w:szCs w:val="28"/>
      <w:lang w:eastAsia="en-US"/>
    </w:rPr>
  </w:style>
  <w:style w:type="character" w:styleId="ab">
    <w:name w:val="Hyperlink"/>
    <w:basedOn w:val="a0"/>
    <w:unhideWhenUsed/>
    <w:rsid w:val="00FA5FD5"/>
    <w:rPr>
      <w:color w:val="0000FF"/>
      <w:u w:val="single"/>
    </w:rPr>
  </w:style>
  <w:style w:type="paragraph" w:customStyle="1" w:styleId="ConsPlusTitle">
    <w:name w:val="ConsPlusTitle"/>
    <w:rsid w:val="00E91B6A"/>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styleId="3">
    <w:name w:val="Body Text Indent 3"/>
    <w:basedOn w:val="a"/>
    <w:link w:val="30"/>
    <w:uiPriority w:val="99"/>
    <w:semiHidden/>
    <w:unhideWhenUsed/>
    <w:rsid w:val="00C70717"/>
    <w:pPr>
      <w:spacing w:after="120"/>
      <w:ind w:left="283"/>
    </w:pPr>
    <w:rPr>
      <w:sz w:val="16"/>
      <w:szCs w:val="16"/>
    </w:rPr>
  </w:style>
  <w:style w:type="character" w:customStyle="1" w:styleId="30">
    <w:name w:val="Основной текст с отступом 3 Знак"/>
    <w:basedOn w:val="a0"/>
    <w:link w:val="3"/>
    <w:uiPriority w:val="99"/>
    <w:semiHidden/>
    <w:rsid w:val="00C70717"/>
    <w:rPr>
      <w:rFonts w:ascii="Times New Roman" w:eastAsia="Times New Roman" w:hAnsi="Times New Roman" w:cs="Times New Roman"/>
      <w:sz w:val="16"/>
      <w:szCs w:val="16"/>
      <w:lang w:eastAsia="ru-RU"/>
    </w:rPr>
  </w:style>
  <w:style w:type="paragraph" w:styleId="ac">
    <w:name w:val="Title"/>
    <w:next w:val="a"/>
    <w:link w:val="ad"/>
    <w:qFormat/>
    <w:rsid w:val="00C70717"/>
    <w:pPr>
      <w:spacing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ad">
    <w:name w:val="Заголовок Знак"/>
    <w:basedOn w:val="a0"/>
    <w:link w:val="ac"/>
    <w:rsid w:val="00C70717"/>
    <w:rPr>
      <w:rFonts w:asciiTheme="majorHAnsi" w:eastAsiaTheme="majorEastAsia" w:hAnsiTheme="majorHAnsi" w:cstheme="majorBidi"/>
      <w:smallCaps/>
      <w:color w:val="17365D" w:themeColor="text2" w:themeShade="BF"/>
      <w:spacing w:val="5"/>
      <w:sz w:val="72"/>
      <w:szCs w:val="72"/>
      <w:lang w:val="en-US" w:bidi="en-US"/>
    </w:rPr>
  </w:style>
  <w:style w:type="paragraph" w:customStyle="1" w:styleId="10">
    <w:name w:val="Абзац списка1"/>
    <w:basedOn w:val="a"/>
    <w:rsid w:val="00F055AE"/>
    <w:pPr>
      <w:spacing w:after="200" w:line="276" w:lineRule="auto"/>
      <w:ind w:left="720"/>
      <w:contextualSpacing/>
    </w:pPr>
    <w:rPr>
      <w:rFonts w:ascii="Calibri" w:hAnsi="Calibri"/>
      <w:sz w:val="22"/>
      <w:szCs w:val="22"/>
      <w:lang w:eastAsia="en-US"/>
    </w:rPr>
  </w:style>
  <w:style w:type="paragraph" w:styleId="ae">
    <w:name w:val="No Spacing"/>
    <w:uiPriority w:val="1"/>
    <w:qFormat/>
    <w:rsid w:val="00904DE6"/>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A07B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A07B96"/>
    <w:pPr>
      <w:widowControl w:val="0"/>
      <w:autoSpaceDE w:val="0"/>
      <w:autoSpaceDN w:val="0"/>
      <w:ind w:left="3481" w:right="2468" w:hanging="1009"/>
      <w:outlineLvl w:val="1"/>
    </w:pPr>
    <w:rPr>
      <w:b/>
      <w:bCs/>
      <w:sz w:val="28"/>
      <w:szCs w:val="28"/>
      <w:lang w:bidi="ru-RU"/>
    </w:rPr>
  </w:style>
  <w:style w:type="paragraph" w:customStyle="1" w:styleId="210">
    <w:name w:val="Заголовок 21"/>
    <w:basedOn w:val="a"/>
    <w:uiPriority w:val="1"/>
    <w:qFormat/>
    <w:rsid w:val="00A07B96"/>
    <w:pPr>
      <w:widowControl w:val="0"/>
      <w:autoSpaceDE w:val="0"/>
      <w:autoSpaceDN w:val="0"/>
      <w:spacing w:before="89"/>
      <w:ind w:right="570"/>
      <w:jc w:val="right"/>
      <w:outlineLvl w:val="2"/>
    </w:pPr>
    <w:rPr>
      <w:sz w:val="28"/>
      <w:szCs w:val="28"/>
      <w:lang w:bidi="ru-RU"/>
    </w:rPr>
  </w:style>
  <w:style w:type="paragraph" w:customStyle="1" w:styleId="31">
    <w:name w:val="Заголовок 31"/>
    <w:basedOn w:val="a"/>
    <w:uiPriority w:val="1"/>
    <w:qFormat/>
    <w:rsid w:val="00A07B96"/>
    <w:pPr>
      <w:widowControl w:val="0"/>
      <w:autoSpaceDE w:val="0"/>
      <w:autoSpaceDN w:val="0"/>
      <w:ind w:left="682"/>
      <w:outlineLvl w:val="3"/>
    </w:pPr>
    <w:rPr>
      <w:sz w:val="26"/>
      <w:szCs w:val="26"/>
      <w:lang w:bidi="ru-RU"/>
    </w:rPr>
  </w:style>
  <w:style w:type="paragraph" w:customStyle="1" w:styleId="TableParagraph">
    <w:name w:val="Table Paragraph"/>
    <w:basedOn w:val="a"/>
    <w:uiPriority w:val="1"/>
    <w:qFormat/>
    <w:rsid w:val="00A07B96"/>
    <w:pPr>
      <w:widowControl w:val="0"/>
      <w:autoSpaceDE w:val="0"/>
      <w:autoSpaceDN w:val="0"/>
    </w:pPr>
    <w:rPr>
      <w:sz w:val="22"/>
      <w:szCs w:val="22"/>
      <w:lang w:bidi="ru-RU"/>
    </w:rPr>
  </w:style>
  <w:style w:type="paragraph" w:styleId="af">
    <w:name w:val="Balloon Text"/>
    <w:basedOn w:val="a"/>
    <w:link w:val="af0"/>
    <w:uiPriority w:val="99"/>
    <w:semiHidden/>
    <w:unhideWhenUsed/>
    <w:rsid w:val="00A07B96"/>
    <w:rPr>
      <w:rFonts w:ascii="Tahoma" w:eastAsia="Calibri" w:hAnsi="Tahoma" w:cs="Tahoma"/>
      <w:sz w:val="16"/>
      <w:szCs w:val="16"/>
      <w:lang w:eastAsia="en-US"/>
    </w:rPr>
  </w:style>
  <w:style w:type="character" w:customStyle="1" w:styleId="af0">
    <w:name w:val="Текст выноски Знак"/>
    <w:basedOn w:val="a0"/>
    <w:link w:val="af"/>
    <w:uiPriority w:val="99"/>
    <w:semiHidden/>
    <w:rsid w:val="00A07B96"/>
    <w:rPr>
      <w:rFonts w:ascii="Tahoma" w:eastAsia="Calibri" w:hAnsi="Tahoma" w:cs="Tahoma"/>
      <w:sz w:val="16"/>
      <w:szCs w:val="16"/>
    </w:rPr>
  </w:style>
  <w:style w:type="paragraph" w:customStyle="1" w:styleId="ConsPlusNormal">
    <w:name w:val="ConsPlusNormal"/>
    <w:rsid w:val="005424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24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424B5"/>
    <w:pPr>
      <w:widowControl w:val="0"/>
      <w:autoSpaceDE w:val="0"/>
      <w:autoSpaceDN w:val="0"/>
      <w:spacing w:after="0" w:line="240" w:lineRule="auto"/>
    </w:pPr>
    <w:rPr>
      <w:rFonts w:ascii="Tahoma" w:eastAsia="Times New Roman" w:hAnsi="Tahoma" w:cs="Tahoma"/>
      <w:sz w:val="20"/>
      <w:szCs w:val="20"/>
      <w:lang w:eastAsia="ru-RU"/>
    </w:rPr>
  </w:style>
  <w:style w:type="character" w:styleId="af1">
    <w:name w:val="Unresolved Mention"/>
    <w:basedOn w:val="a0"/>
    <w:uiPriority w:val="99"/>
    <w:semiHidden/>
    <w:unhideWhenUsed/>
    <w:rsid w:val="00414726"/>
    <w:rPr>
      <w:color w:val="605E5C"/>
      <w:shd w:val="clear" w:color="auto" w:fill="E1DFDD"/>
    </w:rPr>
  </w:style>
  <w:style w:type="character" w:customStyle="1" w:styleId="af2">
    <w:name w:val="Гипертекстовая ссылка"/>
    <w:basedOn w:val="a0"/>
    <w:uiPriority w:val="99"/>
    <w:rsid w:val="00A14FC0"/>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7364">
      <w:bodyDiv w:val="1"/>
      <w:marLeft w:val="0"/>
      <w:marRight w:val="0"/>
      <w:marTop w:val="0"/>
      <w:marBottom w:val="0"/>
      <w:divBdr>
        <w:top w:val="none" w:sz="0" w:space="0" w:color="auto"/>
        <w:left w:val="none" w:sz="0" w:space="0" w:color="auto"/>
        <w:bottom w:val="none" w:sz="0" w:space="0" w:color="auto"/>
        <w:right w:val="none" w:sz="0" w:space="0" w:color="auto"/>
      </w:divBdr>
    </w:div>
    <w:div w:id="468208747">
      <w:bodyDiv w:val="1"/>
      <w:marLeft w:val="0"/>
      <w:marRight w:val="0"/>
      <w:marTop w:val="0"/>
      <w:marBottom w:val="0"/>
      <w:divBdr>
        <w:top w:val="none" w:sz="0" w:space="0" w:color="auto"/>
        <w:left w:val="none" w:sz="0" w:space="0" w:color="auto"/>
        <w:bottom w:val="none" w:sz="0" w:space="0" w:color="auto"/>
        <w:right w:val="none" w:sz="0" w:space="0" w:color="auto"/>
      </w:divBdr>
    </w:div>
    <w:div w:id="509224418">
      <w:bodyDiv w:val="1"/>
      <w:marLeft w:val="0"/>
      <w:marRight w:val="0"/>
      <w:marTop w:val="0"/>
      <w:marBottom w:val="0"/>
      <w:divBdr>
        <w:top w:val="none" w:sz="0" w:space="0" w:color="auto"/>
        <w:left w:val="none" w:sz="0" w:space="0" w:color="auto"/>
        <w:bottom w:val="none" w:sz="0" w:space="0" w:color="auto"/>
        <w:right w:val="none" w:sz="0" w:space="0" w:color="auto"/>
      </w:divBdr>
    </w:div>
    <w:div w:id="523175205">
      <w:bodyDiv w:val="1"/>
      <w:marLeft w:val="0"/>
      <w:marRight w:val="0"/>
      <w:marTop w:val="0"/>
      <w:marBottom w:val="0"/>
      <w:divBdr>
        <w:top w:val="none" w:sz="0" w:space="0" w:color="auto"/>
        <w:left w:val="none" w:sz="0" w:space="0" w:color="auto"/>
        <w:bottom w:val="none" w:sz="0" w:space="0" w:color="auto"/>
        <w:right w:val="none" w:sz="0" w:space="0" w:color="auto"/>
      </w:divBdr>
    </w:div>
    <w:div w:id="597295373">
      <w:bodyDiv w:val="1"/>
      <w:marLeft w:val="0"/>
      <w:marRight w:val="0"/>
      <w:marTop w:val="0"/>
      <w:marBottom w:val="0"/>
      <w:divBdr>
        <w:top w:val="none" w:sz="0" w:space="0" w:color="auto"/>
        <w:left w:val="none" w:sz="0" w:space="0" w:color="auto"/>
        <w:bottom w:val="none" w:sz="0" w:space="0" w:color="auto"/>
        <w:right w:val="none" w:sz="0" w:space="0" w:color="auto"/>
      </w:divBdr>
    </w:div>
    <w:div w:id="651107038">
      <w:bodyDiv w:val="1"/>
      <w:marLeft w:val="0"/>
      <w:marRight w:val="0"/>
      <w:marTop w:val="0"/>
      <w:marBottom w:val="0"/>
      <w:divBdr>
        <w:top w:val="none" w:sz="0" w:space="0" w:color="auto"/>
        <w:left w:val="none" w:sz="0" w:space="0" w:color="auto"/>
        <w:bottom w:val="none" w:sz="0" w:space="0" w:color="auto"/>
        <w:right w:val="none" w:sz="0" w:space="0" w:color="auto"/>
      </w:divBdr>
    </w:div>
    <w:div w:id="749616478">
      <w:bodyDiv w:val="1"/>
      <w:marLeft w:val="0"/>
      <w:marRight w:val="0"/>
      <w:marTop w:val="0"/>
      <w:marBottom w:val="0"/>
      <w:divBdr>
        <w:top w:val="none" w:sz="0" w:space="0" w:color="auto"/>
        <w:left w:val="none" w:sz="0" w:space="0" w:color="auto"/>
        <w:bottom w:val="none" w:sz="0" w:space="0" w:color="auto"/>
        <w:right w:val="none" w:sz="0" w:space="0" w:color="auto"/>
      </w:divBdr>
    </w:div>
    <w:div w:id="854226541">
      <w:bodyDiv w:val="1"/>
      <w:marLeft w:val="0"/>
      <w:marRight w:val="0"/>
      <w:marTop w:val="0"/>
      <w:marBottom w:val="0"/>
      <w:divBdr>
        <w:top w:val="none" w:sz="0" w:space="0" w:color="auto"/>
        <w:left w:val="none" w:sz="0" w:space="0" w:color="auto"/>
        <w:bottom w:val="none" w:sz="0" w:space="0" w:color="auto"/>
        <w:right w:val="none" w:sz="0" w:space="0" w:color="auto"/>
      </w:divBdr>
    </w:div>
    <w:div w:id="916942895">
      <w:bodyDiv w:val="1"/>
      <w:marLeft w:val="0"/>
      <w:marRight w:val="0"/>
      <w:marTop w:val="0"/>
      <w:marBottom w:val="0"/>
      <w:divBdr>
        <w:top w:val="none" w:sz="0" w:space="0" w:color="auto"/>
        <w:left w:val="none" w:sz="0" w:space="0" w:color="auto"/>
        <w:bottom w:val="none" w:sz="0" w:space="0" w:color="auto"/>
        <w:right w:val="none" w:sz="0" w:space="0" w:color="auto"/>
      </w:divBdr>
    </w:div>
    <w:div w:id="994723102">
      <w:bodyDiv w:val="1"/>
      <w:marLeft w:val="0"/>
      <w:marRight w:val="0"/>
      <w:marTop w:val="0"/>
      <w:marBottom w:val="0"/>
      <w:divBdr>
        <w:top w:val="none" w:sz="0" w:space="0" w:color="auto"/>
        <w:left w:val="none" w:sz="0" w:space="0" w:color="auto"/>
        <w:bottom w:val="none" w:sz="0" w:space="0" w:color="auto"/>
        <w:right w:val="none" w:sz="0" w:space="0" w:color="auto"/>
      </w:divBdr>
    </w:div>
    <w:div w:id="1067265975">
      <w:bodyDiv w:val="1"/>
      <w:marLeft w:val="0"/>
      <w:marRight w:val="0"/>
      <w:marTop w:val="0"/>
      <w:marBottom w:val="0"/>
      <w:divBdr>
        <w:top w:val="none" w:sz="0" w:space="0" w:color="auto"/>
        <w:left w:val="none" w:sz="0" w:space="0" w:color="auto"/>
        <w:bottom w:val="none" w:sz="0" w:space="0" w:color="auto"/>
        <w:right w:val="none" w:sz="0" w:space="0" w:color="auto"/>
      </w:divBdr>
    </w:div>
    <w:div w:id="1161963413">
      <w:bodyDiv w:val="1"/>
      <w:marLeft w:val="0"/>
      <w:marRight w:val="0"/>
      <w:marTop w:val="0"/>
      <w:marBottom w:val="0"/>
      <w:divBdr>
        <w:top w:val="none" w:sz="0" w:space="0" w:color="auto"/>
        <w:left w:val="none" w:sz="0" w:space="0" w:color="auto"/>
        <w:bottom w:val="none" w:sz="0" w:space="0" w:color="auto"/>
        <w:right w:val="none" w:sz="0" w:space="0" w:color="auto"/>
      </w:divBdr>
    </w:div>
    <w:div w:id="1168592041">
      <w:bodyDiv w:val="1"/>
      <w:marLeft w:val="0"/>
      <w:marRight w:val="0"/>
      <w:marTop w:val="0"/>
      <w:marBottom w:val="0"/>
      <w:divBdr>
        <w:top w:val="none" w:sz="0" w:space="0" w:color="auto"/>
        <w:left w:val="none" w:sz="0" w:space="0" w:color="auto"/>
        <w:bottom w:val="none" w:sz="0" w:space="0" w:color="auto"/>
        <w:right w:val="none" w:sz="0" w:space="0" w:color="auto"/>
      </w:divBdr>
    </w:div>
    <w:div w:id="1212033449">
      <w:bodyDiv w:val="1"/>
      <w:marLeft w:val="0"/>
      <w:marRight w:val="0"/>
      <w:marTop w:val="0"/>
      <w:marBottom w:val="0"/>
      <w:divBdr>
        <w:top w:val="none" w:sz="0" w:space="0" w:color="auto"/>
        <w:left w:val="none" w:sz="0" w:space="0" w:color="auto"/>
        <w:bottom w:val="none" w:sz="0" w:space="0" w:color="auto"/>
        <w:right w:val="none" w:sz="0" w:space="0" w:color="auto"/>
      </w:divBdr>
    </w:div>
    <w:div w:id="1234852977">
      <w:bodyDiv w:val="1"/>
      <w:marLeft w:val="0"/>
      <w:marRight w:val="0"/>
      <w:marTop w:val="0"/>
      <w:marBottom w:val="0"/>
      <w:divBdr>
        <w:top w:val="none" w:sz="0" w:space="0" w:color="auto"/>
        <w:left w:val="none" w:sz="0" w:space="0" w:color="auto"/>
        <w:bottom w:val="none" w:sz="0" w:space="0" w:color="auto"/>
        <w:right w:val="none" w:sz="0" w:space="0" w:color="auto"/>
      </w:divBdr>
    </w:div>
    <w:div w:id="1360014206">
      <w:bodyDiv w:val="1"/>
      <w:marLeft w:val="0"/>
      <w:marRight w:val="0"/>
      <w:marTop w:val="0"/>
      <w:marBottom w:val="0"/>
      <w:divBdr>
        <w:top w:val="none" w:sz="0" w:space="0" w:color="auto"/>
        <w:left w:val="none" w:sz="0" w:space="0" w:color="auto"/>
        <w:bottom w:val="none" w:sz="0" w:space="0" w:color="auto"/>
        <w:right w:val="none" w:sz="0" w:space="0" w:color="auto"/>
      </w:divBdr>
    </w:div>
    <w:div w:id="1407537516">
      <w:bodyDiv w:val="1"/>
      <w:marLeft w:val="0"/>
      <w:marRight w:val="0"/>
      <w:marTop w:val="0"/>
      <w:marBottom w:val="0"/>
      <w:divBdr>
        <w:top w:val="none" w:sz="0" w:space="0" w:color="auto"/>
        <w:left w:val="none" w:sz="0" w:space="0" w:color="auto"/>
        <w:bottom w:val="none" w:sz="0" w:space="0" w:color="auto"/>
        <w:right w:val="none" w:sz="0" w:space="0" w:color="auto"/>
      </w:divBdr>
    </w:div>
    <w:div w:id="1421564119">
      <w:bodyDiv w:val="1"/>
      <w:marLeft w:val="0"/>
      <w:marRight w:val="0"/>
      <w:marTop w:val="0"/>
      <w:marBottom w:val="0"/>
      <w:divBdr>
        <w:top w:val="none" w:sz="0" w:space="0" w:color="auto"/>
        <w:left w:val="none" w:sz="0" w:space="0" w:color="auto"/>
        <w:bottom w:val="none" w:sz="0" w:space="0" w:color="auto"/>
        <w:right w:val="none" w:sz="0" w:space="0" w:color="auto"/>
      </w:divBdr>
    </w:div>
    <w:div w:id="1505054019">
      <w:bodyDiv w:val="1"/>
      <w:marLeft w:val="0"/>
      <w:marRight w:val="0"/>
      <w:marTop w:val="0"/>
      <w:marBottom w:val="0"/>
      <w:divBdr>
        <w:top w:val="none" w:sz="0" w:space="0" w:color="auto"/>
        <w:left w:val="none" w:sz="0" w:space="0" w:color="auto"/>
        <w:bottom w:val="none" w:sz="0" w:space="0" w:color="auto"/>
        <w:right w:val="none" w:sz="0" w:space="0" w:color="auto"/>
      </w:divBdr>
    </w:div>
    <w:div w:id="1526602625">
      <w:bodyDiv w:val="1"/>
      <w:marLeft w:val="0"/>
      <w:marRight w:val="0"/>
      <w:marTop w:val="0"/>
      <w:marBottom w:val="0"/>
      <w:divBdr>
        <w:top w:val="none" w:sz="0" w:space="0" w:color="auto"/>
        <w:left w:val="none" w:sz="0" w:space="0" w:color="auto"/>
        <w:bottom w:val="none" w:sz="0" w:space="0" w:color="auto"/>
        <w:right w:val="none" w:sz="0" w:space="0" w:color="auto"/>
      </w:divBdr>
    </w:div>
    <w:div w:id="1857889902">
      <w:bodyDiv w:val="1"/>
      <w:marLeft w:val="0"/>
      <w:marRight w:val="0"/>
      <w:marTop w:val="0"/>
      <w:marBottom w:val="0"/>
      <w:divBdr>
        <w:top w:val="none" w:sz="0" w:space="0" w:color="auto"/>
        <w:left w:val="none" w:sz="0" w:space="0" w:color="auto"/>
        <w:bottom w:val="none" w:sz="0" w:space="0" w:color="auto"/>
        <w:right w:val="none" w:sz="0" w:space="0" w:color="auto"/>
      </w:divBdr>
    </w:div>
    <w:div w:id="1910188067">
      <w:bodyDiv w:val="1"/>
      <w:marLeft w:val="0"/>
      <w:marRight w:val="0"/>
      <w:marTop w:val="0"/>
      <w:marBottom w:val="0"/>
      <w:divBdr>
        <w:top w:val="none" w:sz="0" w:space="0" w:color="auto"/>
        <w:left w:val="none" w:sz="0" w:space="0" w:color="auto"/>
        <w:bottom w:val="none" w:sz="0" w:space="0" w:color="auto"/>
        <w:right w:val="none" w:sz="0" w:space="0" w:color="auto"/>
      </w:divBdr>
    </w:div>
    <w:div w:id="2070179783">
      <w:bodyDiv w:val="1"/>
      <w:marLeft w:val="0"/>
      <w:marRight w:val="0"/>
      <w:marTop w:val="0"/>
      <w:marBottom w:val="0"/>
      <w:divBdr>
        <w:top w:val="none" w:sz="0" w:space="0" w:color="auto"/>
        <w:left w:val="none" w:sz="0" w:space="0" w:color="auto"/>
        <w:bottom w:val="none" w:sz="0" w:space="0" w:color="auto"/>
        <w:right w:val="none" w:sz="0" w:space="0" w:color="auto"/>
      </w:divBdr>
    </w:div>
    <w:div w:id="214357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E6E860F54AB3CEE5D9A5C07AF3E6DA0147D973E4809042AFD48E6067962E7ECEBB8FCBC2BCEA0FDBCD7897A7CFC1I5G" TargetMode="External"/><Relationship Id="rId26" Type="http://schemas.openxmlformats.org/officeDocument/2006/relationships/hyperlink" Target="consultantplus://offline/ref=E6E860F54AB3CEE5D9A5C07AF3E6DA0147D97AE9819242AFD48E6067962E7ECEBB8FCBC2BCEA0FDBCD7897A7CFC1I5G" TargetMode="External"/><Relationship Id="rId3" Type="http://schemas.openxmlformats.org/officeDocument/2006/relationships/styles" Target="styles.xml"/><Relationship Id="rId21" Type="http://schemas.openxmlformats.org/officeDocument/2006/relationships/hyperlink" Target="consultantplus://offline/ref=E6E860F54AB3CEE5D9A5C07AF3E6DA0147D97AE9819242AFD48E6067962E7ECEBB8FCBC2BCEA0FDBCD7897A7CFC1I5G" TargetMode="External"/><Relationship Id="rId34" Type="http://schemas.openxmlformats.org/officeDocument/2006/relationships/hyperlink" Target="consultantplus://offline/ref=C73627C06AE708E231DAF20196697BA43BED455921545EFC19E2A35B58D308E78E853CC665D0F01FD2AAEED707v0K8J" TargetMode="External"/><Relationship Id="rId7" Type="http://schemas.openxmlformats.org/officeDocument/2006/relationships/endnotes" Target="endnotes.xml"/><Relationship Id="rId12" Type="http://schemas.openxmlformats.org/officeDocument/2006/relationships/hyperlink" Target="consultantplus://offline/ref=E6E860F54AB3CEE5D9A5C07AF3E6DA0147D97AE88C9042AFD48E6067962E7ECEA98F93CEBFE411D19937D1F2C015C98DBF13EB812CCFCDI3G" TargetMode="External"/><Relationship Id="rId17" Type="http://schemas.openxmlformats.org/officeDocument/2006/relationships/hyperlink" Target="consultantplus://offline/ref=E6E860F54AB3CEE5D9A5C07AF3E6DA0147D97AE9819242AFD48E6067962E7ECEBB8FCBC2BCEA0FDBCD7897A7CFC1I5G" TargetMode="External"/><Relationship Id="rId25" Type="http://schemas.openxmlformats.org/officeDocument/2006/relationships/hyperlink" Target="consultantplus://offline/ref=E6E860F54AB3CEE5D9A5C07AF3E6DA0147D973E4809042AFD48E6067962E7ECEBB8FCBC2BCEA0FDBCD7897A7CFC1I5G" TargetMode="External"/><Relationship Id="rId33" Type="http://schemas.openxmlformats.org/officeDocument/2006/relationships/hyperlink" Target="consultantplus://offline/ref=C73627C06AE708E231DAF20196697BA43BED455126525EFC19E2A35B58D308E79C8564CA65DAEA1DD0BFB886415DEAC291C97879C170B9B9v0K9J" TargetMode="External"/><Relationship Id="rId2" Type="http://schemas.openxmlformats.org/officeDocument/2006/relationships/numbering" Target="numbering.xml"/><Relationship Id="rId16" Type="http://schemas.openxmlformats.org/officeDocument/2006/relationships/hyperlink" Target="consultantplus://offline/ref=E6E860F54AB3CEE5D9A5C07AF3E6DA0147D973E4809042AFD48E6067962E7ECEBB8FCBC2BCEA0FDBCD7897A7CFC1I5G" TargetMode="External"/><Relationship Id="rId20" Type="http://schemas.openxmlformats.org/officeDocument/2006/relationships/hyperlink" Target="consultantplus://offline/ref=E6E860F54AB3CEE5D9A5C07AF3E6DA0147D973E4809042AFD48E6067962E7ECEBB8FCBC2BCEA0FDBCD7897A7CFC1I5G" TargetMode="External"/><Relationship Id="rId29" Type="http://schemas.openxmlformats.org/officeDocument/2006/relationships/hyperlink" Target="consultantplus://offline/ref=E6E860F54AB3CEE5D9A5C07AF3E6DA0147D973E4809042AFD48E6067962E7ECEBB8FCBC2BCEA0FDBCD7897A7CFC1I5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E860F54AB3CEE5D9A5C07AF3E6DA0147D97AE9819242AFD48E6067962E7ECEBB8FCBC2BCEA0FDBCD7897A7CFC1I5G" TargetMode="External"/><Relationship Id="rId24" Type="http://schemas.openxmlformats.org/officeDocument/2006/relationships/hyperlink" Target="consultantplus://offline/ref=E6E860F54AB3CEE5D9A5C07AF3E6DA0147D97AE88C9042AFD48E6067962E7ECEA98F93CCBDE717D19937D1F2C015C98DBF13EB812CCFCDI3G" TargetMode="External"/><Relationship Id="rId32" Type="http://schemas.openxmlformats.org/officeDocument/2006/relationships/hyperlink" Target="consultantplus://offline/ref=E6E860F54AB3CEE5D9A5C07AF3E6DA0147D97AE9819242AFD48E6067962E7ECEBB8FCBC2BCEA0FDBCD7897A7CFC1I5G" TargetMode="External"/><Relationship Id="rId5" Type="http://schemas.openxmlformats.org/officeDocument/2006/relationships/webSettings" Target="webSettings.xml"/><Relationship Id="rId15" Type="http://schemas.openxmlformats.org/officeDocument/2006/relationships/hyperlink" Target="consultantplus://offline/ref=E6E860F54AB3CEE5D9A5C07AF3E6DA0147D97AE9819242AFD48E6067962E7ECEBB8FCBC2BCEA0FDBCD7897A7CFC1I5G" TargetMode="External"/><Relationship Id="rId23" Type="http://schemas.openxmlformats.org/officeDocument/2006/relationships/hyperlink" Target="consultantplus://offline/ref=E6E860F54AB3CEE5D9A5C07AF3E6DA0147D97AE9819242AFD48E6067962E7ECEBB8FCBC2BCEA0FDBCD7897A7CFC1I5G" TargetMode="External"/><Relationship Id="rId28" Type="http://schemas.openxmlformats.org/officeDocument/2006/relationships/hyperlink" Target="consultantplus://offline/ref=E6E860F54AB3CEE5D9A5C07AF3E6DA0147D97AE9819242AFD48E6067962E7ECEBB8FCBC2BCEA0FDBCD7897A7CFC1I5G" TargetMode="External"/><Relationship Id="rId36" Type="http://schemas.openxmlformats.org/officeDocument/2006/relationships/theme" Target="theme/theme1.xml"/><Relationship Id="rId10" Type="http://schemas.openxmlformats.org/officeDocument/2006/relationships/hyperlink" Target="consultantplus://offline/ref=E6E860F54AB3CEE5D9A5C07AF3E6DA0147D973E4809042AFD48E6067962E7ECEBB8FCBC2BCEA0FDBCD7897A7CFC1I5G" TargetMode="External"/><Relationship Id="rId19" Type="http://schemas.openxmlformats.org/officeDocument/2006/relationships/hyperlink" Target="consultantplus://offline/ref=E6E860F54AB3CEE5D9A5C07AF3E6DA0147D97AE9819242AFD48E6067962E7ECEBB8FCBC2BCEA0FDBCD7897A7CFC1I5G" TargetMode="External"/><Relationship Id="rId31" Type="http://schemas.openxmlformats.org/officeDocument/2006/relationships/hyperlink" Target="consultantplus://offline/ref=E6E860F54AB3CEE5D9A5C07AF3E6DA0147D973E4809042AFD48E6067962E7ECEBB8FCBC2BCEA0FDBCD7897A7CFC1I5G" TargetMode="External"/><Relationship Id="rId4" Type="http://schemas.openxmlformats.org/officeDocument/2006/relationships/settings" Target="settings.xml"/><Relationship Id="rId9" Type="http://schemas.openxmlformats.org/officeDocument/2006/relationships/hyperlink" Target="consultantplus://offline/ref=E6E860F54AB3CEE5D9A5C07AF3E6DA0147D97AE88C9042AFD48E6067962E7ECEA98F93CCBDE717D19937D1F2C015C98DBF13EB812CCFCDI3G" TargetMode="External"/><Relationship Id="rId14" Type="http://schemas.openxmlformats.org/officeDocument/2006/relationships/hyperlink" Target="consultantplus://offline/ref=E6E860F54AB3CEE5D9A5C07AF3E6DA0147D973E4809042AFD48E6067962E7ECEBB8FCBC2BCEA0FDBCD7897A7CFC1I5G" TargetMode="External"/><Relationship Id="rId22" Type="http://schemas.openxmlformats.org/officeDocument/2006/relationships/hyperlink" Target="consultantplus://offline/ref=E6E860F54AB3CEE5D9A5C07AF3E6DA0147D973E4809042AFD48E6067962E7ECEBB8FCBC2BCEA0FDBCD7897A7CFC1I5G" TargetMode="External"/><Relationship Id="rId27" Type="http://schemas.openxmlformats.org/officeDocument/2006/relationships/hyperlink" Target="consultantplus://offline/ref=E6E860F54AB3CEE5D9A5C07AF3E6DA0147D973E4809042AFD48E6067962E7ECEBB8FCBC2BCEA0FDBCD7897A7CFC1I5G" TargetMode="External"/><Relationship Id="rId30" Type="http://schemas.openxmlformats.org/officeDocument/2006/relationships/hyperlink" Target="consultantplus://offline/ref=E6E860F54AB3CEE5D9A5C07AF3E6DA0147D97AE9819242AFD48E6067962E7ECEBB8FCBC2BCEA0FDBCD7897A7CFC1I5G" TargetMode="External"/><Relationship Id="rId35" Type="http://schemas.openxmlformats.org/officeDocument/2006/relationships/fontTable" Target="fontTable.xml"/><Relationship Id="rId8" Type="http://schemas.openxmlformats.org/officeDocument/2006/relationships/hyperlink" Target="consultantplus://offline/ref=E6E860F54AB3CEE5D9A5C07AF3E6DA0147D875E38C9242AFD48E6067962E7ECEBB8FCBC2BCEA0FDBCD7897A7CFC1I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25A57-E1BB-4402-9B35-A285D1EC3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23</Pages>
  <Words>6294</Words>
  <Characters>35876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Якушина</cp:lastModifiedBy>
  <cp:revision>74</cp:revision>
  <cp:lastPrinted>2026-01-26T05:45:00Z</cp:lastPrinted>
  <dcterms:created xsi:type="dcterms:W3CDTF">2020-12-09T08:55:00Z</dcterms:created>
  <dcterms:modified xsi:type="dcterms:W3CDTF">2026-01-27T03:36:00Z</dcterms:modified>
</cp:coreProperties>
</file>